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D7" w:rsidRDefault="007D2CD7" w:rsidP="007D2CD7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D2CD7" w:rsidRPr="00260AE3" w:rsidRDefault="007D2CD7" w:rsidP="007D2CD7">
      <w:pPr>
        <w:pStyle w:val="a5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260AE3">
        <w:rPr>
          <w:rFonts w:ascii="Times New Roman" w:hAnsi="Times New Roman"/>
          <w:b/>
          <w:sz w:val="40"/>
          <w:szCs w:val="40"/>
        </w:rPr>
        <w:t>Направление «Изобразительное искусство»</w:t>
      </w:r>
    </w:p>
    <w:p w:rsidR="007D2CD7" w:rsidRDefault="007D2CD7" w:rsidP="007D2CD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«История изобразительного искусства»</w:t>
      </w:r>
    </w:p>
    <w:p w:rsidR="007D2CD7" w:rsidRPr="00260AE3" w:rsidRDefault="007D2CD7" w:rsidP="007D2CD7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260AE3">
        <w:rPr>
          <w:rFonts w:ascii="Times New Roman" w:hAnsi="Times New Roman"/>
          <w:sz w:val="28"/>
          <w:szCs w:val="28"/>
        </w:rPr>
        <w:t>Тема:</w:t>
      </w:r>
      <w:r w:rsidRPr="00B87B20">
        <w:rPr>
          <w:rFonts w:ascii="Times New Roman" w:hAnsi="Times New Roman"/>
          <w:b/>
          <w:sz w:val="28"/>
          <w:szCs w:val="28"/>
        </w:rPr>
        <w:t xml:space="preserve"> «Искусство эпохи Возрождения»</w:t>
      </w:r>
    </w:p>
    <w:p w:rsidR="007D2CD7" w:rsidRDefault="007D2CD7" w:rsidP="007D2CD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2CD7" w:rsidRDefault="007D2CD7" w:rsidP="003F27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Цели и задачи</w:t>
      </w:r>
    </w:p>
    <w:p w:rsidR="007D2CD7" w:rsidRPr="002E36D9" w:rsidRDefault="007D2CD7" w:rsidP="007D2CD7">
      <w:pPr>
        <w:pStyle w:val="a5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60AE3">
        <w:rPr>
          <w:rFonts w:ascii="Times New Roman" w:hAnsi="Times New Roman"/>
          <w:sz w:val="28"/>
          <w:szCs w:val="28"/>
        </w:rPr>
        <w:t xml:space="preserve"> Олимпиада по направлению «Изобразительное искусство»</w:t>
      </w:r>
      <w:r w:rsidRPr="00B87B20">
        <w:rPr>
          <w:rFonts w:ascii="Times New Roman" w:hAnsi="Times New Roman"/>
          <w:sz w:val="28"/>
          <w:szCs w:val="28"/>
        </w:rPr>
        <w:t xml:space="preserve"> проводится по номинации «История изобразительного искусства» на тему – </w:t>
      </w:r>
      <w:r w:rsidRPr="00B87B20">
        <w:rPr>
          <w:rFonts w:ascii="Times New Roman" w:hAnsi="Times New Roman"/>
          <w:b/>
          <w:sz w:val="28"/>
          <w:szCs w:val="28"/>
        </w:rPr>
        <w:t xml:space="preserve">«Искусство эпохи Возрождения» </w:t>
      </w:r>
      <w:r w:rsidRPr="0040012A">
        <w:rPr>
          <w:rFonts w:ascii="Times New Roman" w:hAnsi="Times New Roman"/>
          <w:sz w:val="28"/>
          <w:szCs w:val="28"/>
        </w:rPr>
        <w:t>(далее – тема Олимпиады).</w:t>
      </w:r>
    </w:p>
    <w:p w:rsidR="007D2CD7" w:rsidRPr="00E87EF3" w:rsidRDefault="007D2CD7" w:rsidP="007D2C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с целью </w:t>
      </w:r>
      <w:r>
        <w:rPr>
          <w:rFonts w:ascii="Times New Roman" w:eastAsia="Times New Roman" w:hAnsi="Times New Roman"/>
          <w:sz w:val="28"/>
          <w:szCs w:val="28"/>
        </w:rPr>
        <w:t>выявления и поддержки одаренных и талантливых учащихся в области изучения истории изобразительного искусства, художественной культуры и активизации творческого потенциала учащихся, обучающихся в детских художественных школах и на художественных отделениях детских школ</w:t>
      </w:r>
      <w:r w:rsidRPr="00E87EF3">
        <w:rPr>
          <w:rFonts w:ascii="Times New Roman" w:eastAsia="Times New Roman" w:hAnsi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/>
          <w:sz w:val="28"/>
          <w:szCs w:val="28"/>
        </w:rPr>
        <w:t>популяризации предмета «История изобразительного искусства» и стабилизации его места и роли в образовательном процессе;</w:t>
      </w:r>
      <w:r>
        <w:rPr>
          <w:rFonts w:ascii="Times New Roman" w:hAnsi="Times New Roman"/>
          <w:sz w:val="28"/>
          <w:szCs w:val="28"/>
        </w:rPr>
        <w:t xml:space="preserve"> выявления умения учащихся применять полученные знания и умения в предметной сфере: рисунок, живопись, композиция;  повышения методического уровня преподавания и укрепления творческих контактов между учебными заведениями;  выявления </w:t>
      </w:r>
      <w:r w:rsidRPr="00E87EF3">
        <w:rPr>
          <w:rFonts w:ascii="Times New Roman" w:hAnsi="Times New Roman"/>
          <w:sz w:val="28"/>
          <w:szCs w:val="28"/>
        </w:rPr>
        <w:t xml:space="preserve">наиболее талантливых и перспективных одаренных </w:t>
      </w:r>
      <w:r>
        <w:rPr>
          <w:rFonts w:ascii="Times New Roman" w:hAnsi="Times New Roman"/>
          <w:sz w:val="28"/>
          <w:szCs w:val="28"/>
        </w:rPr>
        <w:t>учащихся</w:t>
      </w:r>
      <w:r w:rsidRPr="00E87EF3">
        <w:rPr>
          <w:rFonts w:ascii="Times New Roman" w:hAnsi="Times New Roman"/>
          <w:sz w:val="28"/>
          <w:szCs w:val="28"/>
        </w:rPr>
        <w:t xml:space="preserve">  для дальнейшего обучения в учреждениях среднего профессионального образования; обобщение и пропаганда передового опыта художественной подготовки учащихся.</w:t>
      </w:r>
    </w:p>
    <w:p w:rsidR="007D2CD7" w:rsidRPr="00E87EF3" w:rsidRDefault="007D2CD7" w:rsidP="007D2CD7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87EF3">
        <w:rPr>
          <w:rFonts w:ascii="Times New Roman" w:hAnsi="Times New Roman"/>
          <w:sz w:val="28"/>
          <w:szCs w:val="28"/>
          <w:u w:val="single"/>
        </w:rPr>
        <w:t xml:space="preserve">Задачи направления «Изобразительное искусство»: </w:t>
      </w:r>
    </w:p>
    <w:p w:rsidR="007D2CD7" w:rsidRPr="00B87B20" w:rsidRDefault="007D2CD7" w:rsidP="007D2CD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87B20">
        <w:rPr>
          <w:rFonts w:ascii="Times New Roman" w:hAnsi="Times New Roman"/>
          <w:sz w:val="28"/>
          <w:szCs w:val="28"/>
        </w:rPr>
        <w:t xml:space="preserve"> воспитание эстетической и познавательной направленности и активности  учащихся; </w:t>
      </w:r>
    </w:p>
    <w:p w:rsidR="007D2CD7" w:rsidRPr="00B87B20" w:rsidRDefault="007D2CD7" w:rsidP="007D2CD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87B20">
        <w:rPr>
          <w:rFonts w:ascii="Times New Roman" w:hAnsi="Times New Roman"/>
          <w:sz w:val="28"/>
          <w:szCs w:val="28"/>
        </w:rPr>
        <w:t xml:space="preserve"> развитие творческой деятельности и инициативы;</w:t>
      </w:r>
    </w:p>
    <w:p w:rsidR="007D2CD7" w:rsidRPr="00B87B20" w:rsidRDefault="007D2CD7" w:rsidP="007D2CD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87B20">
        <w:rPr>
          <w:rFonts w:ascii="Times New Roman" w:hAnsi="Times New Roman"/>
          <w:sz w:val="28"/>
          <w:szCs w:val="28"/>
        </w:rPr>
        <w:t xml:space="preserve"> повышение уровня и качества знаний участников Олимпиады в предметной области «История изобразительного искусства», в области истории искусства Возрождения в странах западной Европы, художественного творчества и изобразительного искусства в целом;</w:t>
      </w:r>
    </w:p>
    <w:p w:rsidR="007D2CD7" w:rsidRPr="00B87B20" w:rsidRDefault="007D2CD7" w:rsidP="007D2CD7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87B20">
        <w:rPr>
          <w:rFonts w:ascii="Times New Roman" w:hAnsi="Times New Roman"/>
          <w:sz w:val="28"/>
          <w:szCs w:val="28"/>
        </w:rPr>
        <w:t xml:space="preserve">профессиональная ориентация в области изобразительного искусства; </w:t>
      </w:r>
    </w:p>
    <w:p w:rsidR="007D2CD7" w:rsidRDefault="007D2CD7" w:rsidP="007D2CD7">
      <w:pPr>
        <w:pStyle w:val="a5"/>
        <w:ind w:hanging="153"/>
        <w:jc w:val="both"/>
        <w:rPr>
          <w:rFonts w:ascii="Times New Roman" w:hAnsi="Times New Roman"/>
          <w:sz w:val="28"/>
          <w:szCs w:val="28"/>
        </w:rPr>
      </w:pPr>
    </w:p>
    <w:p w:rsidR="007D2CD7" w:rsidRPr="008B0DA1" w:rsidRDefault="007D2CD7" w:rsidP="003F276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0DA1">
        <w:rPr>
          <w:rFonts w:ascii="Times New Roman" w:hAnsi="Times New Roman"/>
          <w:b/>
          <w:sz w:val="28"/>
          <w:szCs w:val="28"/>
        </w:rPr>
        <w:t>2. Участники Олимпиады</w:t>
      </w:r>
    </w:p>
    <w:p w:rsidR="007D2CD7" w:rsidRPr="0040012A" w:rsidRDefault="007D2CD7" w:rsidP="007D2C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012A">
        <w:rPr>
          <w:rFonts w:ascii="Times New Roman" w:hAnsi="Times New Roman"/>
          <w:sz w:val="28"/>
          <w:szCs w:val="28"/>
        </w:rPr>
        <w:t xml:space="preserve">Участниками Олимпиады по номинации «История изобразительного искусства» могут стать учащиеся </w:t>
      </w:r>
      <w:r w:rsidR="0040012A" w:rsidRPr="0040012A">
        <w:rPr>
          <w:rFonts w:ascii="Times New Roman" w:hAnsi="Times New Roman"/>
          <w:sz w:val="28"/>
          <w:szCs w:val="28"/>
        </w:rPr>
        <w:t>художественных отделений ДШИ Усть-Ордынского территориально-методического объединения</w:t>
      </w:r>
      <w:r w:rsidR="0040012A">
        <w:rPr>
          <w:rFonts w:ascii="Times New Roman" w:hAnsi="Times New Roman"/>
          <w:sz w:val="28"/>
          <w:szCs w:val="28"/>
        </w:rPr>
        <w:t xml:space="preserve"> независимо от возраста обучающего или класса обучения.</w:t>
      </w:r>
    </w:p>
    <w:p w:rsidR="007D2CD7" w:rsidRDefault="007D2CD7" w:rsidP="007D2C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CD7" w:rsidRDefault="007D2CD7" w:rsidP="007D2CD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C3E34">
        <w:rPr>
          <w:rFonts w:ascii="Times New Roman" w:hAnsi="Times New Roman"/>
          <w:b/>
          <w:bCs/>
          <w:sz w:val="28"/>
          <w:szCs w:val="28"/>
        </w:rPr>
        <w:t>3.  Объем знаний и требований к участникам</w:t>
      </w:r>
    </w:p>
    <w:p w:rsidR="007D2CD7" w:rsidRPr="00B87B20" w:rsidRDefault="007D2CD7" w:rsidP="007D2C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7B20">
        <w:rPr>
          <w:rFonts w:ascii="Times New Roman" w:hAnsi="Times New Roman"/>
          <w:bCs/>
          <w:sz w:val="28"/>
          <w:szCs w:val="28"/>
        </w:rPr>
        <w:t>Конкурсные задания Олимпиады строятся согласно требованиям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7B20">
        <w:rPr>
          <w:rFonts w:ascii="Times New Roman" w:hAnsi="Times New Roman"/>
          <w:bCs/>
          <w:sz w:val="28"/>
          <w:szCs w:val="28"/>
        </w:rPr>
        <w:t xml:space="preserve">учебного предмета «История изобразительного искусства» </w:t>
      </w:r>
      <w:r w:rsidRPr="00B87B20">
        <w:rPr>
          <w:rFonts w:ascii="Times New Roman" w:hAnsi="Times New Roman"/>
          <w:sz w:val="28"/>
          <w:szCs w:val="28"/>
        </w:rPr>
        <w:t xml:space="preserve">по соответствующей теме: </w:t>
      </w:r>
      <w:r w:rsidRPr="00B87B20">
        <w:rPr>
          <w:rFonts w:ascii="Times New Roman" w:hAnsi="Times New Roman"/>
          <w:b/>
          <w:sz w:val="24"/>
          <w:szCs w:val="24"/>
        </w:rPr>
        <w:t>«</w:t>
      </w:r>
      <w:r w:rsidRPr="00B87B20">
        <w:rPr>
          <w:rFonts w:ascii="Times New Roman" w:hAnsi="Times New Roman"/>
          <w:b/>
          <w:sz w:val="28"/>
          <w:szCs w:val="28"/>
        </w:rPr>
        <w:t>История искусства Возрождения».</w:t>
      </w:r>
    </w:p>
    <w:p w:rsidR="0040012A" w:rsidRDefault="007D2CD7" w:rsidP="004001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012A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участникам номинации </w:t>
      </w:r>
    </w:p>
    <w:p w:rsidR="007D2CD7" w:rsidRDefault="007D2CD7" w:rsidP="004001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012A">
        <w:rPr>
          <w:rFonts w:ascii="Times New Roman" w:hAnsi="Times New Roman"/>
          <w:b/>
          <w:sz w:val="28"/>
          <w:szCs w:val="28"/>
        </w:rPr>
        <w:t xml:space="preserve">«История </w:t>
      </w:r>
      <w:r w:rsidR="0040012A" w:rsidRPr="0040012A">
        <w:rPr>
          <w:rFonts w:ascii="Times New Roman" w:hAnsi="Times New Roman"/>
          <w:b/>
          <w:sz w:val="28"/>
          <w:szCs w:val="28"/>
        </w:rPr>
        <w:t>изобразительного искусства»</w:t>
      </w:r>
    </w:p>
    <w:p w:rsidR="0040012A" w:rsidRPr="0040012A" w:rsidRDefault="0040012A" w:rsidP="0040012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D2CD7" w:rsidRPr="0040012A" w:rsidRDefault="007D2CD7" w:rsidP="0040012A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012A">
        <w:rPr>
          <w:rFonts w:ascii="Times New Roman" w:hAnsi="Times New Roman"/>
          <w:sz w:val="28"/>
          <w:szCs w:val="28"/>
        </w:rPr>
        <w:t>Участник Олимпиады должен:</w:t>
      </w:r>
    </w:p>
    <w:p w:rsidR="007D2CD7" w:rsidRPr="006E6592" w:rsidRDefault="007D2CD7" w:rsidP="0040012A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2E36D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6592">
        <w:rPr>
          <w:rFonts w:ascii="Times New Roman" w:hAnsi="Times New Roman"/>
          <w:sz w:val="28"/>
          <w:szCs w:val="28"/>
        </w:rPr>
        <w:t xml:space="preserve">иметь общее представление о культурных доминантах (основных памятниках </w:t>
      </w:r>
      <w:proofErr w:type="gramStart"/>
      <w:r w:rsidRPr="006E6592">
        <w:rPr>
          <w:rFonts w:ascii="Times New Roman" w:hAnsi="Times New Roman"/>
          <w:sz w:val="28"/>
          <w:szCs w:val="28"/>
        </w:rPr>
        <w:t xml:space="preserve">искусства </w:t>
      </w:r>
      <w:r>
        <w:rPr>
          <w:rFonts w:ascii="Times New Roman" w:hAnsi="Times New Roman"/>
          <w:sz w:val="28"/>
          <w:szCs w:val="28"/>
        </w:rPr>
        <w:t xml:space="preserve">эпохи </w:t>
      </w:r>
      <w:r w:rsidRPr="006E6592">
        <w:rPr>
          <w:rFonts w:ascii="Times New Roman" w:hAnsi="Times New Roman"/>
          <w:sz w:val="28"/>
          <w:szCs w:val="28"/>
        </w:rPr>
        <w:t>Возрождения стран западной Европы</w:t>
      </w:r>
      <w:proofErr w:type="gramEnd"/>
      <w:r w:rsidRPr="006E6592">
        <w:rPr>
          <w:rFonts w:ascii="Times New Roman" w:hAnsi="Times New Roman"/>
          <w:sz w:val="28"/>
          <w:szCs w:val="28"/>
        </w:rPr>
        <w:t>;</w:t>
      </w:r>
    </w:p>
    <w:p w:rsidR="007D2CD7" w:rsidRPr="006E6592" w:rsidRDefault="007D2CD7" w:rsidP="0040012A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  <w:u w:val="single"/>
        </w:rPr>
      </w:pPr>
      <w:r w:rsidRPr="006E6592">
        <w:rPr>
          <w:rFonts w:ascii="Times New Roman" w:hAnsi="Times New Roman"/>
          <w:sz w:val="28"/>
          <w:szCs w:val="28"/>
        </w:rPr>
        <w:t xml:space="preserve"> знать основные этапы </w:t>
      </w:r>
      <w:proofErr w:type="gramStart"/>
      <w:r w:rsidRPr="006E6592">
        <w:rPr>
          <w:rFonts w:ascii="Times New Roman" w:hAnsi="Times New Roman"/>
          <w:sz w:val="28"/>
          <w:szCs w:val="28"/>
        </w:rPr>
        <w:t xml:space="preserve">развития искусства </w:t>
      </w:r>
      <w:r>
        <w:rPr>
          <w:rFonts w:ascii="Times New Roman" w:hAnsi="Times New Roman"/>
          <w:sz w:val="28"/>
          <w:szCs w:val="28"/>
        </w:rPr>
        <w:t xml:space="preserve">эпохи </w:t>
      </w:r>
      <w:r w:rsidRPr="006E6592">
        <w:rPr>
          <w:rFonts w:ascii="Times New Roman" w:hAnsi="Times New Roman"/>
          <w:sz w:val="28"/>
          <w:szCs w:val="28"/>
        </w:rPr>
        <w:t>Возрождения стран западной</w:t>
      </w:r>
      <w:proofErr w:type="gramEnd"/>
      <w:r w:rsidRPr="006E6592">
        <w:rPr>
          <w:rFonts w:ascii="Times New Roman" w:hAnsi="Times New Roman"/>
          <w:sz w:val="28"/>
          <w:szCs w:val="28"/>
        </w:rPr>
        <w:t xml:space="preserve"> Европы</w:t>
      </w:r>
      <w:r>
        <w:rPr>
          <w:rFonts w:ascii="Times New Roman" w:hAnsi="Times New Roman"/>
          <w:sz w:val="28"/>
          <w:szCs w:val="28"/>
        </w:rPr>
        <w:t>,</w:t>
      </w:r>
      <w:r w:rsidRPr="006E6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6E6592">
        <w:rPr>
          <w:rFonts w:ascii="Times New Roman" w:hAnsi="Times New Roman"/>
          <w:sz w:val="28"/>
          <w:szCs w:val="28"/>
        </w:rPr>
        <w:t xml:space="preserve"> отличительные особенности;</w:t>
      </w:r>
    </w:p>
    <w:p w:rsidR="007D2CD7" w:rsidRPr="006E6592" w:rsidRDefault="007D2CD7" w:rsidP="0040012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E6592">
        <w:rPr>
          <w:rFonts w:ascii="Times New Roman" w:eastAsia="Times New Roman" w:hAnsi="Times New Roman"/>
          <w:sz w:val="28"/>
          <w:szCs w:val="28"/>
          <w:lang w:eastAsia="ru-RU"/>
        </w:rPr>
        <w:t xml:space="preserve">нать крупнейших представителей искусства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эпохи Возрождения в Западной Европе, и</w:t>
      </w:r>
      <w:r w:rsidRPr="006E659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592">
        <w:rPr>
          <w:rFonts w:ascii="Times New Roman" w:eastAsia="Times New Roman" w:hAnsi="Times New Roman"/>
          <w:sz w:val="28"/>
          <w:szCs w:val="28"/>
          <w:lang w:eastAsia="ru-RU"/>
        </w:rPr>
        <w:t>творческий путь;</w:t>
      </w:r>
    </w:p>
    <w:p w:rsidR="007D2CD7" w:rsidRPr="006E6592" w:rsidRDefault="007D2CD7" w:rsidP="0040012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E6592">
        <w:rPr>
          <w:rFonts w:ascii="Times New Roman" w:eastAsia="Times New Roman" w:hAnsi="Times New Roman"/>
          <w:sz w:val="28"/>
          <w:szCs w:val="28"/>
          <w:lang w:eastAsia="ru-RU"/>
        </w:rPr>
        <w:t>азвания известных произведений искусства, созданных мастерами эпохи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592">
        <w:rPr>
          <w:rFonts w:ascii="Times New Roman" w:eastAsia="Times New Roman" w:hAnsi="Times New Roman"/>
          <w:sz w:val="28"/>
          <w:szCs w:val="28"/>
          <w:lang w:eastAsia="ru-RU"/>
        </w:rPr>
        <w:t>Возрождения;</w:t>
      </w:r>
    </w:p>
    <w:p w:rsidR="007D2CD7" w:rsidRPr="006E6592" w:rsidRDefault="007D2CD7" w:rsidP="0040012A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E6592">
        <w:rPr>
          <w:rFonts w:ascii="Times New Roman" w:eastAsia="Times New Roman" w:hAnsi="Times New Roman"/>
          <w:sz w:val="28"/>
          <w:szCs w:val="28"/>
          <w:lang w:eastAsia="ru-RU"/>
        </w:rPr>
        <w:t>онимать значение искусства эпохи Возрождения, его роль в развитии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592">
        <w:rPr>
          <w:rFonts w:ascii="Times New Roman" w:eastAsia="Times New Roman" w:hAnsi="Times New Roman"/>
          <w:sz w:val="28"/>
          <w:szCs w:val="28"/>
          <w:lang w:eastAsia="ru-RU"/>
        </w:rPr>
        <w:t>реалистического искусства;</w:t>
      </w:r>
    </w:p>
    <w:p w:rsidR="007D2CD7" w:rsidRPr="006E6592" w:rsidRDefault="007D2CD7" w:rsidP="0040012A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</w:t>
      </w:r>
      <w:r w:rsidRPr="006E6592">
        <w:rPr>
          <w:rFonts w:ascii="Times New Roman" w:hAnsi="Times New Roman"/>
          <w:sz w:val="28"/>
          <w:szCs w:val="28"/>
        </w:rPr>
        <w:t xml:space="preserve">нать историю </w:t>
      </w:r>
      <w:proofErr w:type="gramStart"/>
      <w:r w:rsidRPr="006E6592">
        <w:rPr>
          <w:rFonts w:ascii="Times New Roman" w:hAnsi="Times New Roman"/>
          <w:sz w:val="28"/>
          <w:szCs w:val="28"/>
        </w:rPr>
        <w:t xml:space="preserve">создания памятников искусства </w:t>
      </w:r>
      <w:r>
        <w:rPr>
          <w:rFonts w:ascii="Times New Roman" w:hAnsi="Times New Roman"/>
          <w:sz w:val="28"/>
          <w:szCs w:val="28"/>
        </w:rPr>
        <w:t xml:space="preserve">эпохи </w:t>
      </w:r>
      <w:r w:rsidRPr="006E6592">
        <w:rPr>
          <w:rFonts w:ascii="Times New Roman" w:hAnsi="Times New Roman"/>
          <w:sz w:val="28"/>
          <w:szCs w:val="28"/>
        </w:rPr>
        <w:t>Возрождения стран западной Европы</w:t>
      </w:r>
      <w:proofErr w:type="gramEnd"/>
      <w:r w:rsidRPr="006E6592">
        <w:rPr>
          <w:rFonts w:ascii="Times New Roman" w:hAnsi="Times New Roman"/>
          <w:sz w:val="28"/>
          <w:szCs w:val="28"/>
        </w:rPr>
        <w:t>;</w:t>
      </w:r>
    </w:p>
    <w:p w:rsidR="007D2CD7" w:rsidRPr="006E6592" w:rsidRDefault="007D2CD7" w:rsidP="0040012A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</w:t>
      </w:r>
      <w:r w:rsidRPr="006E6592">
        <w:rPr>
          <w:rFonts w:ascii="Times New Roman" w:hAnsi="Times New Roman"/>
          <w:sz w:val="28"/>
          <w:szCs w:val="28"/>
        </w:rPr>
        <w:t>нать особенности архитектурных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592">
        <w:rPr>
          <w:rFonts w:ascii="Times New Roman" w:hAnsi="Times New Roman"/>
          <w:sz w:val="28"/>
          <w:szCs w:val="28"/>
        </w:rPr>
        <w:t xml:space="preserve">памятников искусства стран западной Европы </w:t>
      </w:r>
      <w:r>
        <w:rPr>
          <w:rFonts w:ascii="Times New Roman" w:hAnsi="Times New Roman"/>
          <w:sz w:val="28"/>
          <w:szCs w:val="28"/>
        </w:rPr>
        <w:t xml:space="preserve">эпохи </w:t>
      </w:r>
      <w:r w:rsidRPr="006E6592">
        <w:rPr>
          <w:rFonts w:ascii="Times New Roman" w:hAnsi="Times New Roman"/>
          <w:sz w:val="28"/>
          <w:szCs w:val="28"/>
        </w:rPr>
        <w:t>Возрождения</w:t>
      </w:r>
      <w:proofErr w:type="gramEnd"/>
      <w:r w:rsidRPr="006E6592">
        <w:rPr>
          <w:rFonts w:ascii="Times New Roman" w:hAnsi="Times New Roman"/>
          <w:sz w:val="28"/>
          <w:szCs w:val="28"/>
        </w:rPr>
        <w:t>;</w:t>
      </w:r>
    </w:p>
    <w:p w:rsidR="007D2CD7" w:rsidRPr="006E6592" w:rsidRDefault="007D2CD7" w:rsidP="0040012A">
      <w:pPr>
        <w:pStyle w:val="a5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E6592">
        <w:rPr>
          <w:rFonts w:ascii="Times New Roman" w:hAnsi="Times New Roman"/>
          <w:sz w:val="28"/>
          <w:szCs w:val="28"/>
        </w:rPr>
        <w:t>меть общее представление о смежных видах искусства этого периода;</w:t>
      </w:r>
    </w:p>
    <w:p w:rsidR="007D2CD7" w:rsidRPr="00B87B20" w:rsidRDefault="007D2CD7" w:rsidP="0040012A">
      <w:pPr>
        <w:pStyle w:val="a5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B87B20">
        <w:rPr>
          <w:rFonts w:ascii="Times New Roman" w:hAnsi="Times New Roman"/>
          <w:sz w:val="28"/>
          <w:szCs w:val="28"/>
        </w:rPr>
        <w:t xml:space="preserve"> владеть специальной искусствоведческой терминологией;</w:t>
      </w:r>
    </w:p>
    <w:p w:rsidR="007D2CD7" w:rsidRPr="00B37682" w:rsidRDefault="007D2CD7" w:rsidP="0040012A">
      <w:pPr>
        <w:pStyle w:val="a5"/>
        <w:numPr>
          <w:ilvl w:val="0"/>
          <w:numId w:val="2"/>
        </w:numPr>
        <w:shd w:val="clear" w:color="auto" w:fill="FFFFFF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B87B20">
        <w:rPr>
          <w:rFonts w:ascii="Times New Roman" w:hAnsi="Times New Roman"/>
          <w:sz w:val="28"/>
          <w:szCs w:val="28"/>
        </w:rPr>
        <w:t xml:space="preserve"> уметь анализировать визуальную информацию.</w:t>
      </w:r>
    </w:p>
    <w:p w:rsidR="007D2CD7" w:rsidRPr="002E36D9" w:rsidRDefault="007D2CD7" w:rsidP="007D2CD7">
      <w:pPr>
        <w:pStyle w:val="a5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D2CD7" w:rsidRPr="00226AD2" w:rsidRDefault="007D2CD7" w:rsidP="007D2CD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6AD2">
        <w:rPr>
          <w:rFonts w:ascii="Times New Roman" w:hAnsi="Times New Roman"/>
          <w:b/>
          <w:sz w:val="28"/>
          <w:szCs w:val="28"/>
        </w:rPr>
        <w:t>4. Туры Олимпиады</w:t>
      </w:r>
    </w:p>
    <w:p w:rsidR="007D2CD7" w:rsidRPr="00C43EEA" w:rsidRDefault="007D2CD7" w:rsidP="007D2C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43EEA">
        <w:rPr>
          <w:rFonts w:ascii="Times New Roman" w:hAnsi="Times New Roman"/>
          <w:sz w:val="28"/>
          <w:szCs w:val="28"/>
        </w:rPr>
        <w:t>Туры  по номинации «История изобразительного искусства» включают в себя следующие виды олимпиадных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7D2CD7" w:rsidRPr="00C43EEA" w:rsidRDefault="007D2CD7" w:rsidP="0040012A">
      <w:pPr>
        <w:pStyle w:val="a5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3EEA">
        <w:rPr>
          <w:rFonts w:ascii="Times New Roman" w:hAnsi="Times New Roman"/>
          <w:sz w:val="28"/>
          <w:szCs w:val="28"/>
        </w:rPr>
        <w:t>)</w:t>
      </w:r>
      <w:r w:rsidR="0040012A">
        <w:rPr>
          <w:rFonts w:ascii="Times New Roman" w:hAnsi="Times New Roman"/>
          <w:sz w:val="28"/>
          <w:szCs w:val="28"/>
        </w:rPr>
        <w:tab/>
      </w:r>
      <w:r w:rsidRPr="00C43EEA">
        <w:rPr>
          <w:rFonts w:ascii="Times New Roman" w:hAnsi="Times New Roman"/>
          <w:b/>
          <w:sz w:val="28"/>
          <w:szCs w:val="28"/>
        </w:rPr>
        <w:t>Кроссворд</w:t>
      </w:r>
      <w:r w:rsidRPr="00C43EEA">
        <w:rPr>
          <w:rFonts w:ascii="Times New Roman" w:hAnsi="Times New Roman"/>
          <w:sz w:val="28"/>
          <w:szCs w:val="28"/>
        </w:rPr>
        <w:t xml:space="preserve"> из  25 слов, связанных с темой Олимпиады и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43EEA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ми</w:t>
      </w:r>
      <w:r w:rsidRPr="00C43EEA">
        <w:rPr>
          <w:rFonts w:ascii="Times New Roman" w:hAnsi="Times New Roman"/>
          <w:sz w:val="28"/>
          <w:szCs w:val="28"/>
        </w:rPr>
        <w:t xml:space="preserve"> художественны</w:t>
      </w:r>
      <w:r>
        <w:rPr>
          <w:rFonts w:ascii="Times New Roman" w:hAnsi="Times New Roman"/>
          <w:sz w:val="28"/>
          <w:szCs w:val="28"/>
        </w:rPr>
        <w:t>ми</w:t>
      </w:r>
      <w:r w:rsidRPr="00C43EEA">
        <w:rPr>
          <w:rFonts w:ascii="Times New Roman" w:hAnsi="Times New Roman"/>
          <w:sz w:val="28"/>
          <w:szCs w:val="28"/>
        </w:rPr>
        <w:t xml:space="preserve"> термин</w:t>
      </w:r>
      <w:r>
        <w:rPr>
          <w:rFonts w:ascii="Times New Roman" w:hAnsi="Times New Roman"/>
          <w:sz w:val="28"/>
          <w:szCs w:val="28"/>
        </w:rPr>
        <w:t>ами</w:t>
      </w:r>
      <w:r w:rsidRPr="00C43EEA">
        <w:rPr>
          <w:rFonts w:ascii="Times New Roman" w:hAnsi="Times New Roman"/>
          <w:sz w:val="28"/>
          <w:szCs w:val="28"/>
        </w:rPr>
        <w:t>;</w:t>
      </w:r>
    </w:p>
    <w:p w:rsidR="007D2CD7" w:rsidRPr="00C43EEA" w:rsidRDefault="007D2CD7" w:rsidP="0040012A">
      <w:pPr>
        <w:pStyle w:val="a5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3EEA">
        <w:rPr>
          <w:rFonts w:ascii="Times New Roman" w:hAnsi="Times New Roman"/>
          <w:sz w:val="28"/>
          <w:szCs w:val="28"/>
        </w:rPr>
        <w:t>2)</w:t>
      </w:r>
      <w:r w:rsidR="0040012A">
        <w:rPr>
          <w:rFonts w:ascii="Times New Roman" w:hAnsi="Times New Roman"/>
          <w:sz w:val="28"/>
          <w:szCs w:val="28"/>
        </w:rPr>
        <w:tab/>
      </w:r>
      <w:r w:rsidRPr="00C43EEA">
        <w:rPr>
          <w:rFonts w:ascii="Times New Roman" w:hAnsi="Times New Roman"/>
          <w:b/>
          <w:sz w:val="28"/>
          <w:szCs w:val="28"/>
        </w:rPr>
        <w:t>Тест</w:t>
      </w:r>
      <w:r w:rsidRPr="00C43EEA">
        <w:rPr>
          <w:rFonts w:ascii="Times New Roman" w:hAnsi="Times New Roman"/>
          <w:sz w:val="28"/>
          <w:szCs w:val="28"/>
        </w:rPr>
        <w:t xml:space="preserve"> из 25 вопросов по теме Олимпиады, согласно требованиям</w:t>
      </w:r>
      <w:r>
        <w:rPr>
          <w:rFonts w:ascii="Times New Roman" w:hAnsi="Times New Roman"/>
          <w:sz w:val="28"/>
          <w:szCs w:val="28"/>
        </w:rPr>
        <w:t>, изложенным</w:t>
      </w:r>
      <w:r w:rsidRPr="00C43EEA">
        <w:rPr>
          <w:rFonts w:ascii="Times New Roman" w:hAnsi="Times New Roman"/>
          <w:sz w:val="28"/>
          <w:szCs w:val="28"/>
        </w:rPr>
        <w:t xml:space="preserve"> в п.3 настоящего Приложения.</w:t>
      </w:r>
    </w:p>
    <w:p w:rsidR="007D2CD7" w:rsidRDefault="007D2CD7" w:rsidP="0040012A">
      <w:pPr>
        <w:pStyle w:val="a5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43EEA">
        <w:rPr>
          <w:rFonts w:ascii="Times New Roman" w:hAnsi="Times New Roman"/>
          <w:sz w:val="28"/>
          <w:szCs w:val="28"/>
        </w:rPr>
        <w:t>3)</w:t>
      </w:r>
      <w:r w:rsidR="0040012A">
        <w:rPr>
          <w:rFonts w:ascii="Times New Roman" w:hAnsi="Times New Roman"/>
          <w:sz w:val="28"/>
          <w:szCs w:val="28"/>
        </w:rPr>
        <w:tab/>
      </w:r>
      <w:r w:rsidRPr="0040012A">
        <w:rPr>
          <w:rFonts w:ascii="Times New Roman" w:hAnsi="Times New Roman"/>
          <w:b/>
          <w:sz w:val="28"/>
          <w:szCs w:val="28"/>
        </w:rPr>
        <w:t xml:space="preserve">Викторина  </w:t>
      </w:r>
      <w:r w:rsidRPr="0040012A">
        <w:rPr>
          <w:rFonts w:ascii="Times New Roman" w:hAnsi="Times New Roman"/>
          <w:sz w:val="28"/>
          <w:szCs w:val="28"/>
        </w:rPr>
        <w:t>из</w:t>
      </w:r>
      <w:r w:rsidRPr="00C43EEA">
        <w:rPr>
          <w:rFonts w:ascii="Times New Roman" w:hAnsi="Times New Roman"/>
          <w:sz w:val="28"/>
          <w:szCs w:val="28"/>
        </w:rPr>
        <w:t xml:space="preserve"> 16 вопросов на знание иллюстративного материала</w:t>
      </w:r>
      <w:r w:rsidRPr="00EC3E34">
        <w:rPr>
          <w:rFonts w:ascii="Times New Roman" w:hAnsi="Times New Roman"/>
          <w:sz w:val="28"/>
          <w:szCs w:val="28"/>
        </w:rPr>
        <w:t xml:space="preserve"> по</w:t>
      </w:r>
      <w:r w:rsidR="0040012A">
        <w:rPr>
          <w:rFonts w:ascii="Times New Roman" w:hAnsi="Times New Roman"/>
          <w:sz w:val="28"/>
          <w:szCs w:val="28"/>
        </w:rPr>
        <w:t xml:space="preserve"> теме Олимпиады.</w:t>
      </w:r>
    </w:p>
    <w:p w:rsidR="0040012A" w:rsidRDefault="0040012A" w:rsidP="0040012A">
      <w:pPr>
        <w:pStyle w:val="a5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7D2CD7" w:rsidRPr="00663C04" w:rsidRDefault="007D2CD7" w:rsidP="007D2C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63C04">
        <w:rPr>
          <w:rFonts w:ascii="Times New Roman" w:hAnsi="Times New Roman"/>
          <w:b/>
          <w:sz w:val="28"/>
          <w:szCs w:val="28"/>
        </w:rPr>
        <w:t>. Рейтинговая система определения победителей</w:t>
      </w:r>
    </w:p>
    <w:p w:rsidR="007D2CD7" w:rsidRDefault="007D2CD7" w:rsidP="007D2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выполнение каждого олимпиадных заданий </w:t>
      </w:r>
      <w:r w:rsidRPr="00EC3E34">
        <w:rPr>
          <w:rFonts w:ascii="Times New Roman" w:hAnsi="Times New Roman"/>
          <w:sz w:val="28"/>
          <w:szCs w:val="28"/>
        </w:rPr>
        <w:t>по номинации «История изобразительного искусства»</w:t>
      </w:r>
      <w:r>
        <w:rPr>
          <w:rFonts w:ascii="Times New Roman" w:hAnsi="Times New Roman"/>
          <w:sz w:val="28"/>
          <w:szCs w:val="28"/>
        </w:rPr>
        <w:t xml:space="preserve"> установлены максимальные баллы:</w:t>
      </w:r>
    </w:p>
    <w:p w:rsidR="007D2CD7" w:rsidRDefault="007D2CD7" w:rsidP="007D2C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4"/>
        <w:gridCol w:w="2835"/>
      </w:tblGrid>
      <w:tr w:rsidR="007D2CD7" w:rsidRPr="00460E82" w:rsidTr="00261524">
        <w:tc>
          <w:tcPr>
            <w:tcW w:w="407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2694" w:type="dxa"/>
            <w:shd w:val="clear" w:color="auto" w:fill="auto"/>
          </w:tcPr>
          <w:p w:rsidR="007D2CD7" w:rsidRPr="00460E82" w:rsidRDefault="007D2CD7" w:rsidP="0026152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/>
                <w:b/>
                <w:sz w:val="24"/>
                <w:szCs w:val="24"/>
              </w:rPr>
              <w:t>Максимальный балл за выполнения задания</w:t>
            </w:r>
          </w:p>
        </w:tc>
        <w:tc>
          <w:tcPr>
            <w:tcW w:w="2835" w:type="dxa"/>
            <w:shd w:val="clear" w:color="auto" w:fill="auto"/>
          </w:tcPr>
          <w:p w:rsidR="007D2CD7" w:rsidRPr="00460E82" w:rsidRDefault="007D2CD7" w:rsidP="0026152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/>
                <w:b/>
                <w:sz w:val="24"/>
                <w:szCs w:val="24"/>
              </w:rPr>
              <w:t>Максимальный итоговый балл за выполнение всех заданий</w:t>
            </w:r>
          </w:p>
        </w:tc>
      </w:tr>
      <w:tr w:rsidR="007D2CD7" w:rsidRPr="00460E82" w:rsidTr="00261524">
        <w:tc>
          <w:tcPr>
            <w:tcW w:w="407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Кроссворд (25 слов)</w:t>
            </w:r>
          </w:p>
        </w:tc>
        <w:tc>
          <w:tcPr>
            <w:tcW w:w="2694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 </w:t>
            </w:r>
            <w:r w:rsidRPr="00460E82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</w:p>
        </w:tc>
      </w:tr>
      <w:tr w:rsidR="007D2CD7" w:rsidRPr="00460E82" w:rsidTr="00261524">
        <w:tc>
          <w:tcPr>
            <w:tcW w:w="407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>2.</w:t>
            </w:r>
            <w:r w:rsidRPr="00460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Тест (25 вопросов)</w:t>
            </w:r>
          </w:p>
        </w:tc>
        <w:tc>
          <w:tcPr>
            <w:tcW w:w="2694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CD7" w:rsidRPr="00460E82" w:rsidTr="00261524">
        <w:tc>
          <w:tcPr>
            <w:tcW w:w="407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Викторина  (16 вопросов)</w:t>
            </w:r>
          </w:p>
        </w:tc>
        <w:tc>
          <w:tcPr>
            <w:tcW w:w="2694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2CD7" w:rsidRPr="00B62097" w:rsidRDefault="007D2CD7" w:rsidP="007D2CD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2CD7" w:rsidRPr="00487ED0" w:rsidRDefault="007D2CD7" w:rsidP="007D2CD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D00">
        <w:rPr>
          <w:rFonts w:ascii="Times New Roman" w:hAnsi="Times New Roman"/>
          <w:sz w:val="28"/>
          <w:szCs w:val="28"/>
        </w:rPr>
        <w:lastRenderedPageBreak/>
        <w:t xml:space="preserve">Победители Олимпиады по </w:t>
      </w:r>
      <w:r w:rsidRPr="00EC3E34">
        <w:rPr>
          <w:rFonts w:ascii="Times New Roman" w:hAnsi="Times New Roman"/>
          <w:sz w:val="28"/>
          <w:szCs w:val="28"/>
        </w:rPr>
        <w:t>номинации «История изобразительного искусства»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00">
        <w:rPr>
          <w:rFonts w:ascii="Times New Roman" w:hAnsi="Times New Roman"/>
          <w:sz w:val="28"/>
          <w:szCs w:val="28"/>
        </w:rPr>
        <w:t>определяются согласно рейтинговой системе:</w:t>
      </w:r>
    </w:p>
    <w:p w:rsidR="007D2CD7" w:rsidRPr="001C6D00" w:rsidRDefault="007D2CD7" w:rsidP="007D2CD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8"/>
      </w:tblGrid>
      <w:tr w:rsidR="007D2CD7" w:rsidRPr="00460E82" w:rsidTr="00261524">
        <w:tc>
          <w:tcPr>
            <w:tcW w:w="4927" w:type="dxa"/>
            <w:shd w:val="clear" w:color="auto" w:fill="auto"/>
          </w:tcPr>
          <w:p w:rsidR="007D2CD7" w:rsidRPr="00460E82" w:rsidRDefault="007D2CD7" w:rsidP="002615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 xml:space="preserve">Количество баллов, </w:t>
            </w:r>
            <w:r>
              <w:rPr>
                <w:rFonts w:ascii="Times New Roman" w:hAnsi="Times New Roman"/>
                <w:sz w:val="24"/>
                <w:szCs w:val="24"/>
              </w:rPr>
              <w:t>полученных  участником</w:t>
            </w:r>
            <w:r w:rsidRPr="00460E82">
              <w:rPr>
                <w:rFonts w:ascii="Times New Roman" w:hAnsi="Times New Roman"/>
                <w:sz w:val="24"/>
                <w:szCs w:val="24"/>
              </w:rPr>
              <w:t xml:space="preserve"> Олимпиады: </w:t>
            </w:r>
          </w:p>
        </w:tc>
        <w:tc>
          <w:tcPr>
            <w:tcW w:w="4928" w:type="dxa"/>
            <w:shd w:val="clear" w:color="auto" w:fill="auto"/>
          </w:tcPr>
          <w:p w:rsidR="007D2CD7" w:rsidRPr="00460E82" w:rsidRDefault="007D2CD7" w:rsidP="0026152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460E8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получе</w:t>
            </w:r>
            <w:r w:rsidRPr="00460E82">
              <w:rPr>
                <w:rFonts w:ascii="Times New Roman" w:hAnsi="Times New Roman"/>
                <w:sz w:val="24"/>
                <w:szCs w:val="24"/>
              </w:rPr>
              <w:t>нными баллами:</w:t>
            </w:r>
          </w:p>
        </w:tc>
      </w:tr>
      <w:tr w:rsidR="007D2CD7" w:rsidRPr="00460E82" w:rsidTr="00261524">
        <w:tc>
          <w:tcPr>
            <w:tcW w:w="492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62-66</w:t>
            </w:r>
          </w:p>
        </w:tc>
        <w:tc>
          <w:tcPr>
            <w:tcW w:w="4928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>Лауреат  I степени</w:t>
            </w:r>
          </w:p>
        </w:tc>
      </w:tr>
      <w:tr w:rsidR="007D2CD7" w:rsidRPr="00460E82" w:rsidTr="00261524">
        <w:tc>
          <w:tcPr>
            <w:tcW w:w="492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57-61</w:t>
            </w:r>
          </w:p>
        </w:tc>
        <w:tc>
          <w:tcPr>
            <w:tcW w:w="4928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>Лауреат II степени</w:t>
            </w:r>
          </w:p>
        </w:tc>
      </w:tr>
      <w:tr w:rsidR="007D2CD7" w:rsidRPr="00460E82" w:rsidTr="00261524">
        <w:trPr>
          <w:trHeight w:val="210"/>
        </w:trPr>
        <w:tc>
          <w:tcPr>
            <w:tcW w:w="492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52-56</w:t>
            </w:r>
          </w:p>
        </w:tc>
        <w:tc>
          <w:tcPr>
            <w:tcW w:w="4928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7D2CD7" w:rsidRPr="00460E82" w:rsidTr="00261524">
        <w:tc>
          <w:tcPr>
            <w:tcW w:w="492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47-51</w:t>
            </w:r>
          </w:p>
        </w:tc>
        <w:tc>
          <w:tcPr>
            <w:tcW w:w="4928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>Дипломант IV степени</w:t>
            </w:r>
          </w:p>
        </w:tc>
      </w:tr>
      <w:tr w:rsidR="007D2CD7" w:rsidRPr="00460E82" w:rsidTr="00261524">
        <w:tc>
          <w:tcPr>
            <w:tcW w:w="4927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42-46</w:t>
            </w:r>
          </w:p>
        </w:tc>
        <w:tc>
          <w:tcPr>
            <w:tcW w:w="4928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E82">
              <w:rPr>
                <w:rFonts w:ascii="Times New Roman" w:hAnsi="Times New Roman"/>
                <w:sz w:val="24"/>
                <w:szCs w:val="24"/>
              </w:rPr>
              <w:t>Дипломант   V степени</w:t>
            </w:r>
          </w:p>
        </w:tc>
      </w:tr>
      <w:tr w:rsidR="007D2CD7" w:rsidRPr="00460E82" w:rsidTr="00261524">
        <w:tc>
          <w:tcPr>
            <w:tcW w:w="4927" w:type="dxa"/>
            <w:shd w:val="clear" w:color="auto" w:fill="auto"/>
          </w:tcPr>
          <w:p w:rsidR="007D2CD7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1-41</w:t>
            </w:r>
          </w:p>
        </w:tc>
        <w:tc>
          <w:tcPr>
            <w:tcW w:w="4928" w:type="dxa"/>
            <w:shd w:val="clear" w:color="auto" w:fill="auto"/>
          </w:tcPr>
          <w:p w:rsidR="007D2CD7" w:rsidRPr="00460E82" w:rsidRDefault="007D2CD7" w:rsidP="00261524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D2CD7" w:rsidRDefault="007D2CD7" w:rsidP="007D2CD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2761" w:rsidRDefault="003F2761" w:rsidP="007D2CD7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2CD7" w:rsidRPr="00B87B20" w:rsidRDefault="007D2CD7" w:rsidP="007D2CD7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7B20">
        <w:rPr>
          <w:rFonts w:ascii="Times New Roman" w:hAnsi="Times New Roman"/>
          <w:b/>
          <w:sz w:val="28"/>
          <w:szCs w:val="28"/>
        </w:rPr>
        <w:t>6. Круг вопросов (объем знаний) по теме Олимпиады</w:t>
      </w:r>
    </w:p>
    <w:p w:rsidR="007D2CD7" w:rsidRPr="002E36D9" w:rsidRDefault="007D2CD7" w:rsidP="007D2C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D2CD7" w:rsidRPr="003F2761" w:rsidRDefault="007D2CD7" w:rsidP="007D2C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30"/>
          <w:szCs w:val="32"/>
          <w:lang w:eastAsia="ru-RU"/>
        </w:rPr>
      </w:pPr>
      <w:r w:rsidRPr="003F2761">
        <w:rPr>
          <w:rFonts w:ascii="yandex-sans" w:eastAsia="Times New Roman" w:hAnsi="yandex-sans"/>
          <w:b/>
          <w:color w:val="000000"/>
          <w:sz w:val="30"/>
          <w:szCs w:val="32"/>
          <w:lang w:eastAsia="ru-RU"/>
        </w:rPr>
        <w:t>Искусство эпохи Возрождения</w:t>
      </w:r>
    </w:p>
    <w:p w:rsidR="007D2CD7" w:rsidRPr="003F2761" w:rsidRDefault="007D2CD7" w:rsidP="007D2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32"/>
          <w:u w:val="single"/>
          <w:lang w:eastAsia="ru-RU"/>
        </w:rPr>
      </w:pP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7510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Проторенессанс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Происхождение термина "Возрождение" ("ренессанс") Периодизация.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Культура Италии накануне эпохи Возрождения. Города.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Сан-Джиминьяно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башни. Сиена и Флоренция – соперничество двух городов, история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 Сиенского и Флорентийского соборов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Живопись и скульптура проторенессанса. Влияние византийской иконописи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итальянскую живопись 13 столетия. Художники конца 13 века: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Чимабуэ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Пьетро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Каваллини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Якопо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Торрити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Дуччо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Маэста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Джотто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«первый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художник ренессанса». Изменения в живописи этого времени: работа с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натуры, попытки построение трехмерного пространства. Работы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Джотто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Св. Франциска в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Ассизи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роспись Капеллы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Арена в Падуе. Братья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Лоренцетти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«Аллегория доброго и злого правлений» в Сиене (знакомство с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понятием «аллегория»). «Триумф смерти» в Пизе.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Альтикьеро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Скульптура: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Джованни и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Никколо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Пизано, возрождение античных традиций в скульптуре.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7510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Раннее Возрождение.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Флоренция, как ведущий центр итальянского кватроченто. Роль семьи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Медичи.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Брунеллески: купол Флорентийского собора,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Воспитательный дом,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Сан Лоренцо. Л.-Б. Альберти. Палаццо, как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типичное строение эпо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 ренессанса. Особенности стиля р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енессанс 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архитектуре.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Скульптура. Лоренцо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Гиберти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Донателл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о, </w:t>
      </w:r>
      <w:proofErr w:type="spellStart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Верроккио</w:t>
      </w:r>
      <w:proofErr w:type="spellEnd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Влияние античности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формирование скульптуры Возрождения. Конные памятники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Гаттамелата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Коллеони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 художников кватроченто к окружающему миру. Изучение анатомии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пропорций человеческого тела. Открытие перспективы (понятие о единой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точке схода, масштабах глубины). Оль перспективы для реалистического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искусства. Интерес к личности человека, появление портрета, как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самостоятельного жанра живописи. Художники: Мазаччо,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Анжелико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Пьеро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делла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Франческа,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Мантенья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Антонелло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 Мессина, Джованни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Беллини,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Гирландайо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Боттичелли. Особенности региональных школ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(флорентийская,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феррарская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венецианская).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7510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Высокое Возрождение.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Сравнение живописи Раннего и Высокого Возрождения. Причины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стилистических изменений. «Эпоха титанов».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Леонардо да Винчи. Обучение у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Верроккио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Ранние работы. «Тайная вечеря»,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Лиза». Особенности зрелого стиля Леонардо. Техника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сфумато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Леонардо как естествоиспытатель и изобретатель. Судьба наследия Леонардо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Винчи. Проблема атрибуции и подлинности картин.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Рафаэль. Влияние манеры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Перуджино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Рафаэля. Рафаэль - «Мастер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Мадонн», «Сикстинская Мадонна». Роспись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Ватиканского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дворца. Живопись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Рафаэля как воплощение гармонии. Влияние Рафаэля на искусство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последующих эпох.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Бартоломео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Джорджоне,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Корреджо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дель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Сарто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Микеланджело. Обучение у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Гирландайо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Ранние работы: «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Пьета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«Давид».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Гробница Медичи, гробница Юлия II, статуи рабов. Роспись сводов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Сикстинской капеллы, фреска «Страшный суд». Переход от высокого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Возрождения к 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позднему</w:t>
      </w:r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7510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Позднее Возрождение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Маньеризм. Особенности стиля, причины его появления. Крупнейшие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представители: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Понтормо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Пармиджанино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Бронзино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(живопись),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Бенвенуто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Челлини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(скульптура). Влияние маньеризма на искусство других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стран (стиль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Фонтебло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Венецианская школа. Тициан: раннее и позднее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творчество. Драматизм, эмоциональность, сложные композиции – черты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венецианской живописи конца 16 века («Св. Себастьян» Тициана). Веронезе.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Тинторетто.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Сранение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картин на одинаковые сюжеты, созданных в эпоху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раннего, высокого и позднего Возрождения. («Тайная вечеря», «Св.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Себастьян»)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Влияние античности на формировани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архитектуры ренессанса. </w:t>
      </w:r>
      <w:proofErr w:type="spellStart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Донато</w:t>
      </w:r>
      <w:proofErr w:type="spellEnd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Браманте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Тьемпетто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ватиканский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дворец, проект собора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Петра. Собор</w:t>
      </w:r>
      <w:proofErr w:type="gramStart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Петра – главн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храм католической церкви: история строительства.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Архитекторы 16 в.: Антонио да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Сангалло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Вазари (Галерея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Уффицци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формирования стиля барокко: Микеланджело (Капитолий, собор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Петра),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Виньола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Палладио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появление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палладианства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(Базилика в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Виченце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театр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Олимпико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вилла Ротонда)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7510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Северное Возрождение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Природа и политическая история Нидерландов. Интерес к окружающему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миру в готическом искусстве (миниатюры братьев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Лимбург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Реализм как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черта нидерландского искусства. Слабое влияние античности.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Рождение нидерландской живописи: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Робер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Кампен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Ян Ван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Эйк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Гентский</w:t>
      </w:r>
      <w:proofErr w:type="spellEnd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алтарь, «Портрет четы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Арнольфини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Появление масляной живописи.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Рогир</w:t>
      </w:r>
      <w:proofErr w:type="spellEnd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</w:t>
      </w:r>
      <w:proofErr w:type="spellEnd"/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Вейден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(«Страшный суд»),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Дирк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Боутс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Гуго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Гус. Реализм и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фантастика в творчестве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Иеронима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Босха («Сад земных наслаждений», «Воз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сена»), символика живописи Босха.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Питер Брейгель – крупнейший нидерландский живописец 16 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Политическая</w:t>
      </w:r>
      <w:proofErr w:type="gramEnd"/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 в Нидерландах второй пол 16 в. Картины Брейгеля: «Крестьянская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свадьба», «Страна 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лентяев</w:t>
      </w:r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«Нидерландские пословицы», «Триумф смерти»,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«Охотники на снегу».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Готическое и ренессансное начала в искусстве Германии. Мартин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Шонгауэр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Альбрехт Дюрер - крупнейший художник германского Возрождения. Ранние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работы. Автопортреты. Зарисовки с натуры. Картины: «Праздник четок»,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«День всех святых». Труды по пропорциям и перспективе. Влияние Дюрера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развитие искусства гравюры. (Серии «Жизнь Марии», «Апокалипсис»)</w:t>
      </w:r>
    </w:p>
    <w:p w:rsidR="007D2CD7" w:rsidRPr="00175100" w:rsidRDefault="007D2CD7" w:rsidP="007D2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Лукас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Кранах</w:t>
      </w:r>
      <w:proofErr w:type="gram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Альбрехт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Альтдорфер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Ганс</w:t>
      </w:r>
      <w:proofErr w:type="spellEnd"/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Гольбейн Младший –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5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крупнейший немецкий портретист 16 в. «Портрет французских послов»</w:t>
      </w:r>
      <w:r w:rsidRPr="006E6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2CD7" w:rsidRPr="002E36D9" w:rsidRDefault="007D2CD7" w:rsidP="007D2CD7">
      <w:pPr>
        <w:pStyle w:val="a5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7D2CD7" w:rsidRPr="00B87B20" w:rsidRDefault="007D2CD7" w:rsidP="003F2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B20">
        <w:rPr>
          <w:rFonts w:ascii="Times New Roman" w:hAnsi="Times New Roman"/>
          <w:b/>
          <w:sz w:val="28"/>
          <w:szCs w:val="28"/>
        </w:rPr>
        <w:t>7. Список рекомендуемой учебной и методической литературы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Алпатов, М. Питер Брейгель Мужицкий. / Этюды по истории западноевропейского искусства –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М-Л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.: 1939.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Алпатов, М.В. Леонардо да Винчи // Алпатов М.В. Этюды по истории западноевропейского искусства. — М.: Издательство Академии художеств СССР, 1963. — с. 56-74.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Алпатов, М.В. Художественные проблемы итальянского Возрождения. – М.: Искусство, 1976. – 288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Альберти, Леон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Баттиста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Три книги о живописи. / Эстетика Ренессанса в трех томах. — М.: Искусство. 1981.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Арган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Дж.К. История итальянского искусства. / Пер. с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итал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В.Г. Смирнов. / В 2-х томах. — М.: Радуга, 1990.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Баткин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Л.М. Итальянское Возрождение в поисках индивидуальности. — М.: Наука, 1989. — 282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Баткин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Л.М. Леонардо да Винчи и особенности ренессансного творческого мышления. М.: Искусство, 1990. – 415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Деврикян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Вардан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Тайная вечеря. От армянской традиции до Леонардо. / Пер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армянского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В.Меликян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– Ереван, 2008. – 112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Бартрум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Дж. Дюрер. Из собрания Британского музея. – М.: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Ниола-Пресс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2010. – 96 с.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Бенеш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Отто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Искусство Северного Возрождения. Его связь с современными духовными и интеллектуальными движениями. / Пер. с англ. Н.А. Белоусовой; Общ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ед. и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предисл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В.Н.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Гращенкова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— М.: Искусство 1973г. — 224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Бергер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Я. Дюрер. — М.: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Арт-Родник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2008. — 96 с.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Боттичелли. Сборник материалов о творчестве. – М.: Искусство, 1962.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Бьянко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Д. Брейгель: Сокровища мировых шедевров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ер. с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итал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В.Гривиной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— М.: БММ, 2012. — 160 с.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Буркхардт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Якоб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Культура Возрождения в Италии. / Пер. Н. Балашова, И.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Маханькова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— М.: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Юристъ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1996. — 591 с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Вазари, Дж. Жизнеописания наиболее знаменитых живописцев, ваятелей и зодчих. / В пяти томах. — М.: Искусство, 1956 — 1971 — 3800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Вентури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Лионелло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Сандро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Боттичелли. / Пер. Ю.Мартемьянов. – М., 1993.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Виппер, Б.Р. Введение в историческое изучение искусства. М., 2000.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Виппер, Б.Р. Итальянский Ренессанс. / В двух книгах. — М.: Искусство, 1977.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Всеобщая история искусств. Т. 1-5. М, 1960-1964.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Геташвили</w:t>
      </w:r>
      <w:proofErr w:type="spell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Н.В. Леонардо. М, 2011.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Гнедич</w:t>
      </w:r>
      <w:proofErr w:type="spell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Л.Л. История искусств. М., 2005.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Гершензон-Чегодаева, Н.М. Нидерландский портрет XV века. – М.: Искусство, 1972. – 197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Головин, Виктор. Мир художника раннего итальянского Возрождения. / Очерки визуальности. – М.: Новое литературное обозрение, 2003. – 288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Гомбрих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Эрнст. Мифология Боттичелли. Исследование неоплатонического символизма. / / Искусствознание. 2/02. М., 2002. С. 155-222.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Гращенков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В.Н. Рисунок мастеров итальянского Возрождения. — М., 1963.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Гращенков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В.Н. Рафаэль М.: Искусств, 1971. – 220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Гуковской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М.А. Леонардо да Винчи. Творческая биография. Л.-М., 1967.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Данилова, И.Е. О Боттичелли // Данилова И.Е. «Исполнилась полнота времен…». Размышления об искусстве. Статьи, этюды, заметки. М., 2004. С. 481-492.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Дворжак, Макс. История итальянского искусства в эпоху Возрождения. Курс лекций. / В 2х томах. / Пер.И.Бабанова, под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ред.Е.Ротенберга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М.:Искусство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1978.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Дворжак М. История искусств как история духа. СПб</w:t>
      </w:r>
      <w:proofErr w:type="gram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«</w:t>
      </w:r>
      <w:proofErr w:type="gram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Академический  проект»,2001.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Дмитриева Н.А. Краткая истор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искусств. </w:t>
      </w: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1-2, М., 1991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Дмитриева Н. Краткая история искусств. М., 2000г.</w:t>
      </w: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Дюрер. Дневники, письма, трактаты. / В 2-х книгах. – М.: Искусство, 1957. – 448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Егорова, К.С. Ян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Эйк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Искусство, 1965. – 252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Егорова, К. С. Три картины Босха на тему «Мыслитель и природа». / Советское искусствознание,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19. — М.: 1985.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Егорова, К.С. Пейзаж в Нидерландской живописи XV века. — М.: Искусство. – 72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Зарницкий, С. Дюрер. / Серия «Жизнь замечательных людей». — М.: Молодая гвардия, 1984. – 352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Зубов В.П. Леонардо да Винчи. М.-Л., 1962.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Искусство Венеции и Венеция в искусстве. / Материалы научной конференции «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Випперовские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 — 1986». — М., 1988.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Искусство Италии. Живопись. Скульптура. Архитектура. М., 2001 г.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Искусство Италии 16 в. / Памятники мирового искусства. М., 1984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Искусство Раннего Возрождения. Италия, Нидерланды, Германия. М.,1980</w:t>
      </w: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Казель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Р.,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Ратхофер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И. Роскошный часослов герцога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Беррийского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/ Серия «Сокровища мировой культуры» — М.: Белый город, 2002. — 248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Кастрия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М.Ф., Паули Т.,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Дзуффи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С. Живопись Ренессанса. Открытие мира и человека. — М.: АСТ,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2002. – 400 с.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Коплстоун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Тревин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Хиеронимус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Босх. Жизнь и творчество. – М.: Лабиринт-К, 1998 – 80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Кранахи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: между Ренессансом и маньеризмом. / Каталог выставки ГМИИ им. А.С. Пушкина. – М.: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Арт-Волхонка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2016. – 256 с.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Лазарев, В.Н. Леонардо да Винчи. — М.: АН СССР, 1952.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Лазарев В.Н. Джованни Беллини // Лазарев В.Н. Старые итальянские мастера. М., 1972. – с. 309-353.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Лазарев, В.Н. Микеланджело // Лазарев В.Н. Старые итальянские мастера. — М.: Искусство, 1972. С. 447-605.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Лебедянский</w:t>
      </w:r>
      <w:proofErr w:type="spell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Рафаэль. М., 1997.</w:t>
      </w: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Лебедянский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М.С. Портреты Рафаэля. М.: Изобразительное искусство, 1983. – 136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Леонардо да Винчи. Книга о живописи. М.: 1934.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Леонардо да Винчи и культура Возрождения. / Сборник статей под ред.Л.М. Брагиной. — М., 2004.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Либман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М. Я. Дюрер и его эпоха. – М.: Искусство, 1972. – 240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Либман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М.Я. Немецкая скульптура 1350-1550. // Серия: Из истории мирового искусства. – М.: Искусство, 1980г. – 405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Лиментани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Вирдис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Катерина,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Пьетроджованна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Мари. Алтари. Живопись Раннего Возрождения. Классика Мирового Искусства. — М.: Белый город. 2002 г. — 424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Лисовский В.Г. Архитектура эпохи Возрождения. Италия. </w:t>
      </w: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Спб</w:t>
      </w:r>
      <w:proofErr w:type="spell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2007.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Львов, С. Л. Питер Брейгель Старший. — М.: Искусство, 1971. – 206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Любимов Л.Д. Искусство Западной Европы. Средневековье, Возрождение. М., 1974.</w:t>
      </w: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Мандер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Карел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Книга о художниках. / Пер В. Минорский, Г. Федорова – М.: Азбука-классика, 2007. – 608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Марани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Пьетро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Ч. Фреска Леонардо да Винчи «Тайная вечеря». – SKIRA, 2009. – 64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c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Марейниссен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Р. Х. и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Рейфеларе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П.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Иероним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Босх: художественное наследие. — М.: Международная книга, 1998. – 515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Матвиевская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Г. Альбрехт Дюрер — учёный. 1471—1528. – М.: Наука, 1987. – 240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Микеланджело: Поэзия, письма, суждения современников. / Составил В.Н.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Гращенков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— М.: Искусство, 1983. – 452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Мосик</w:t>
      </w:r>
      <w:proofErr w:type="spell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 Г. Мастера северного возрождения. СПБ, 2006.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Муратов, П.П. Образы Италии. // В трех томах. — Берлин, 1924.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Панофский</w:t>
      </w:r>
      <w:proofErr w:type="spell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Э. Перспектива как «символическая форма». СПб</w:t>
      </w:r>
      <w:proofErr w:type="gram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«</w:t>
      </w:r>
      <w:proofErr w:type="gram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Азбука-классика», 2004.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Нессельштраус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Ц. Литературное наследие Дюрера // Дюрер А. Трактаты. Дневники. Письма / Перевод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Нессельштраус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Ц. — М.: Искусство, 1957. — Т. 1.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Никулин, Н.Н. Золотой век нидерландской живописи. XV век. — М.: Изобразительное искусство, 1981. – 398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Норвич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Дж.Дж. История Венецианской республики. / Пер. Ю.Федоренко. — М.: АСТ, 2009.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Педрокко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Филиппо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Тициан. Полное собрание картин. / Серия «Великие мастера». – М.: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2002.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Пешке,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Иоахим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Монументальная живопись эпохи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Джотто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в Италии. 1280-1400. / Пер. О. Белякова, Е. Трифонова – М.: Белый город, 2003. – 456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Поцца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Нери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Тициан. / Серия «Жизнь в искусстве». – М.: Искусство, 1981. – 255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Рачева, Е. П. Великие итальянские художники. М., 2004.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Рафаэль и его время. / Сборни</w:t>
      </w: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 ред.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Л.С.Чиколини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— М.: Наука, 1986. – 256 с.84.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Ротенберг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Е.И. Искусство Италии XVI века. / Серия «Памятники мирового искусства». – М.: Искусство, 1967. – 495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Po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тенберг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Е.И.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Микеладжело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Буонаротти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М.: Изобразительное искусство, 1976. – 140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Санти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Бруно. Леонардо да Винчи. / Пер. с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итал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С.И. Козлова. — М.: Слово, 1995.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Сидоров, А.А. Рисунки старых мастеров. – М.-Л.: Искусство, 1940. – 278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Смирнова, И.А. Искусство Микеланджело в восприятии современников // Искусство Западной Европы и Византии. — М., 1978. — с. 77-89.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Смирнова, И. А.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Якопо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Беллини и начало Возрождения в Венеции. — М.: НИИ РАХ, 1994.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Соколов, М.Н. Время и место. Искусство Возрождения как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перворубеж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виртуального пространства. — М.: 2002, с. 193-219.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Сонина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Т.В. Исторические и космогонические аспекты символики Лоджий Рафаэль // Итальянский сборник. От Возрождения до XX века. № 2’97. — СПб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1997. — с. 29-38.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Искусство эпохи Возрождения. Италия XIV-XV вв. СПб</w:t>
      </w:r>
      <w:proofErr w:type="gram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Степанов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Искусство эпохи Возрождения. Италия XVI в. СПб</w:t>
      </w:r>
      <w:proofErr w:type="gram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Тициан. Каталог к выставке в ГМИИ им. А.С. Пушкина. Под ред. Дж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илла. – М., 2013.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Торопыгина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М.Ю. Веласкес. М, 2008.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Турчин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С. Из истории западноевропейской художественной критики ХVІІІ-ХІ</w:t>
      </w:r>
      <w:proofErr w:type="gram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веков. М.: 1986.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Хейзинга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Йозеф. Осень средневековья. Соч. в 3-х тт. Т. 1: Пер. с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нидерланд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 Вступ. ст. и общ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ед.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Уколовой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— М.: Издательская группа ‘Прогресс’ — ‘Культура’, 1995. — 416 с.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Хойзингер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«Микеланджело» М., 1996.</w:t>
      </w: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Успенский, Б.А.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Гентский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алтарь Яна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ван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Эйка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— М.: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РИП-Холдинг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2013. – 323 с.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Уоллейс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Роберт. Мир Леонардо: 1452-1519. / Пер. с англ. М.Карасевой. — М.: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Терра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, 1997. — 192 с.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Уоткин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История западноевропейской архитектуры» 2001.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Чаговец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П. Словарь терминов по изобразительному искусству.  Живопись. Графика. Скульптура: Учебное пособие. СПб</w:t>
      </w:r>
      <w:proofErr w:type="gramStart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3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2013.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Чегодаева, Н.М. Брейгель. — М.: Искусство, 1983. — 412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836F3A" w:rsidRDefault="007D2CD7" w:rsidP="0040012A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Шаде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, Вернер.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Кранахи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семья художников. / Пер.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нем.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Г.Бергельсона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. — </w:t>
      </w:r>
      <w:proofErr w:type="spell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М.:Изобразительное</w:t>
      </w:r>
      <w:proofErr w:type="spell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искусство, 1987. – 460 </w:t>
      </w:r>
      <w:proofErr w:type="gramStart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36F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2CD7" w:rsidRPr="002E36D9" w:rsidRDefault="007D2CD7" w:rsidP="007D2CD7">
      <w:pPr>
        <w:pStyle w:val="c3c5"/>
        <w:spacing w:before="0" w:beforeAutospacing="0" w:after="0" w:afterAutospacing="0"/>
        <w:ind w:firstLine="709"/>
        <w:jc w:val="center"/>
        <w:textAlignment w:val="baseline"/>
        <w:rPr>
          <w:b/>
          <w:color w:val="FF0000"/>
        </w:rPr>
      </w:pPr>
    </w:p>
    <w:p w:rsidR="007D2CD7" w:rsidRPr="002E36D9" w:rsidRDefault="007D2CD7" w:rsidP="007D2CD7">
      <w:pPr>
        <w:pStyle w:val="c3c5"/>
        <w:spacing w:before="0" w:beforeAutospacing="0" w:after="0" w:afterAutospacing="0"/>
        <w:ind w:firstLine="709"/>
        <w:jc w:val="center"/>
        <w:textAlignment w:val="baseline"/>
        <w:rPr>
          <w:b/>
          <w:color w:val="FF0000"/>
        </w:rPr>
      </w:pPr>
    </w:p>
    <w:p w:rsidR="007D2CD7" w:rsidRPr="00B87B20" w:rsidRDefault="007D2CD7" w:rsidP="007D2CD7">
      <w:pPr>
        <w:pStyle w:val="c3c5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87B20">
        <w:rPr>
          <w:b/>
          <w:sz w:val="28"/>
          <w:szCs w:val="28"/>
        </w:rPr>
        <w:t>8. Информационные ресурсы</w:t>
      </w:r>
    </w:p>
    <w:p w:rsidR="007D2CD7" w:rsidRPr="00B87B20" w:rsidRDefault="007D2CD7" w:rsidP="007D2CD7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CD7" w:rsidRPr="00B87B20" w:rsidRDefault="007D2CD7" w:rsidP="003F2761">
      <w:pPr>
        <w:pStyle w:val="c3c5"/>
        <w:spacing w:before="0" w:beforeAutospacing="0" w:after="0" w:afterAutospacing="0"/>
        <w:jc w:val="both"/>
        <w:textAlignment w:val="baseline"/>
      </w:pPr>
      <w:hyperlink r:id="rId8" w:history="1">
        <w:r w:rsidRPr="00B87B20">
          <w:rPr>
            <w:rStyle w:val="a3"/>
            <w:b/>
            <w:bCs/>
            <w:bdr w:val="none" w:sz="0" w:space="0" w:color="auto" w:frame="1"/>
          </w:rPr>
          <w:t>www.gumer.info</w:t>
        </w:r>
      </w:hyperlink>
    </w:p>
    <w:p w:rsidR="007D2CD7" w:rsidRPr="00B87B20" w:rsidRDefault="007D2CD7" w:rsidP="003F276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B87B20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www.mgup-vm.ru/kulturology/doklad.htmi</w:t>
        </w:r>
      </w:hyperlink>
    </w:p>
    <w:p w:rsidR="007D2CD7" w:rsidRPr="00B87B20" w:rsidRDefault="007D2CD7" w:rsidP="003F276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B87B20">
          <w:rPr>
            <w:rStyle w:val="a3"/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www.bibliofond.ru</w:t>
        </w:r>
      </w:hyperlink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hermitagemuseum</w:t>
        </w:r>
        <w:proofErr w:type="spellEnd"/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museum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87B20">
        <w:rPr>
          <w:rFonts w:ascii="Times New Roman" w:hAnsi="Times New Roman"/>
          <w:sz w:val="24"/>
          <w:szCs w:val="24"/>
        </w:rPr>
        <w:t xml:space="preserve"> 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hermitage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distance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-</w:t>
        </w:r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learning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87B20">
        <w:rPr>
          <w:rFonts w:ascii="Times New Roman" w:hAnsi="Times New Roman"/>
          <w:sz w:val="24"/>
          <w:szCs w:val="24"/>
        </w:rPr>
        <w:t xml:space="preserve"> 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arthistory</w:t>
        </w:r>
        <w:proofErr w:type="spellEnd"/>
        <w:r w:rsidRPr="00B87B2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87B2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87B20">
        <w:rPr>
          <w:rFonts w:ascii="Times New Roman" w:hAnsi="Times New Roman"/>
          <w:sz w:val="24"/>
          <w:szCs w:val="24"/>
        </w:rPr>
        <w:t xml:space="preserve"> 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taralex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7B20">
        <w:rPr>
          <w:rFonts w:ascii="Times New Roman" w:hAnsi="Times New Roman"/>
          <w:sz w:val="24"/>
          <w:szCs w:val="24"/>
        </w:rPr>
        <w:t xml:space="preserve"> 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smallbay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7B20">
        <w:rPr>
          <w:rFonts w:ascii="Times New Roman" w:hAnsi="Times New Roman"/>
          <w:sz w:val="24"/>
          <w:szCs w:val="24"/>
        </w:rPr>
        <w:t>/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rusart</w:t>
      </w:r>
      <w:proofErr w:type="spellEnd"/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staratel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r w:rsidRPr="00B87B20">
        <w:rPr>
          <w:rFonts w:ascii="Times New Roman" w:hAnsi="Times New Roman"/>
          <w:sz w:val="24"/>
          <w:szCs w:val="24"/>
          <w:lang w:val="en-US"/>
        </w:rPr>
        <w:t>com</w:t>
      </w:r>
      <w:r w:rsidRPr="00B87B20">
        <w:rPr>
          <w:rFonts w:ascii="Times New Roman" w:hAnsi="Times New Roman"/>
          <w:sz w:val="24"/>
          <w:szCs w:val="24"/>
        </w:rPr>
        <w:t>/</w:t>
      </w:r>
      <w:r w:rsidRPr="00B87B20">
        <w:rPr>
          <w:rFonts w:ascii="Times New Roman" w:hAnsi="Times New Roman"/>
          <w:sz w:val="24"/>
          <w:szCs w:val="24"/>
          <w:lang w:val="en-US"/>
        </w:rPr>
        <w:t>pictures</w:t>
      </w:r>
      <w:r w:rsidRPr="00B87B20">
        <w:rPr>
          <w:rFonts w:ascii="Times New Roman" w:hAnsi="Times New Roman"/>
          <w:sz w:val="24"/>
          <w:szCs w:val="24"/>
        </w:rPr>
        <w:t>/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ruspaint</w:t>
      </w:r>
      <w:proofErr w:type="spellEnd"/>
      <w:r w:rsidRPr="00B87B20">
        <w:rPr>
          <w:rFonts w:ascii="Times New Roman" w:hAnsi="Times New Roman"/>
          <w:sz w:val="24"/>
          <w:szCs w:val="24"/>
        </w:rPr>
        <w:t>/</w:t>
      </w:r>
      <w:r w:rsidRPr="00B87B20">
        <w:rPr>
          <w:rFonts w:ascii="Times New Roman" w:hAnsi="Times New Roman"/>
          <w:sz w:val="24"/>
          <w:szCs w:val="24"/>
          <w:lang w:val="en-US"/>
        </w:rPr>
        <w:t>main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kentavr</w:t>
      </w:r>
      <w:proofErr w:type="spellEnd"/>
      <w:r w:rsidRPr="00B87B20">
        <w:rPr>
          <w:rFonts w:ascii="Times New Roman" w:hAnsi="Times New Roman"/>
          <w:sz w:val="24"/>
          <w:szCs w:val="24"/>
        </w:rPr>
        <w:t>-</w:t>
      </w:r>
      <w:r w:rsidRPr="00B87B20">
        <w:rPr>
          <w:rFonts w:ascii="Times New Roman" w:hAnsi="Times New Roman"/>
          <w:sz w:val="24"/>
          <w:szCs w:val="24"/>
          <w:lang w:val="en-US"/>
        </w:rPr>
        <w:t>art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7B20">
        <w:rPr>
          <w:rFonts w:ascii="Times New Roman" w:hAnsi="Times New Roman"/>
          <w:sz w:val="24"/>
          <w:szCs w:val="24"/>
        </w:rPr>
        <w:t xml:space="preserve"> 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r w:rsidRPr="00B87B20">
        <w:rPr>
          <w:rFonts w:ascii="Times New Roman" w:hAnsi="Times New Roman"/>
          <w:sz w:val="24"/>
          <w:szCs w:val="24"/>
          <w:lang w:val="en-US"/>
        </w:rPr>
        <w:t>wm</w:t>
      </w:r>
      <w:r w:rsidRPr="00B87B20">
        <w:rPr>
          <w:rFonts w:ascii="Times New Roman" w:hAnsi="Times New Roman"/>
          <w:sz w:val="24"/>
          <w:szCs w:val="24"/>
        </w:rPr>
        <w:t>-</w:t>
      </w:r>
      <w:r w:rsidRPr="00B87B20">
        <w:rPr>
          <w:rFonts w:ascii="Times New Roman" w:hAnsi="Times New Roman"/>
          <w:sz w:val="24"/>
          <w:szCs w:val="24"/>
          <w:lang w:val="en-US"/>
        </w:rPr>
        <w:t>painting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bibliotekar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7B20">
        <w:rPr>
          <w:rFonts w:ascii="Times New Roman" w:hAnsi="Times New Roman"/>
          <w:sz w:val="24"/>
          <w:szCs w:val="24"/>
        </w:rPr>
        <w:t xml:space="preserve"> 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rusarh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archi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87B20">
        <w:rPr>
          <w:rFonts w:ascii="Times New Roman" w:hAnsi="Times New Roman"/>
          <w:sz w:val="24"/>
          <w:szCs w:val="24"/>
        </w:rPr>
        <w:t xml:space="preserve"> </w:t>
      </w:r>
    </w:p>
    <w:p w:rsidR="007D2CD7" w:rsidRPr="00B87B20" w:rsidRDefault="007D2CD7" w:rsidP="003F276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7B20">
        <w:rPr>
          <w:rFonts w:ascii="Times New Roman" w:hAnsi="Times New Roman"/>
          <w:sz w:val="24"/>
          <w:szCs w:val="24"/>
          <w:lang w:val="en-US"/>
        </w:rPr>
        <w:t>www</w:t>
      </w:r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zhentos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B87B20">
        <w:rPr>
          <w:rFonts w:ascii="Times New Roman" w:hAnsi="Times New Roman"/>
          <w:sz w:val="24"/>
          <w:szCs w:val="24"/>
        </w:rPr>
        <w:t>.</w:t>
      </w:r>
      <w:proofErr w:type="spellStart"/>
      <w:r w:rsidRPr="00B87B2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2CD7" w:rsidRPr="00B87B20" w:rsidRDefault="007D2CD7" w:rsidP="003F2761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16" w:tgtFrame="_blank" w:history="1">
        <w:r w:rsidRPr="00B87B20">
          <w:rPr>
            <w:b w:val="0"/>
            <w:sz w:val="24"/>
            <w:szCs w:val="24"/>
            <w:lang w:val="en-US"/>
          </w:rPr>
          <w:t>http</w:t>
        </w:r>
        <w:r w:rsidRPr="00B87B20">
          <w:rPr>
            <w:b w:val="0"/>
            <w:sz w:val="24"/>
            <w:szCs w:val="24"/>
          </w:rPr>
          <w:t>:\\</w:t>
        </w:r>
        <w:r w:rsidRPr="00B87B20">
          <w:rPr>
            <w:b w:val="0"/>
            <w:sz w:val="24"/>
            <w:szCs w:val="24"/>
            <w:lang w:val="en-US"/>
          </w:rPr>
          <w:t>org</w:t>
        </w:r>
      </w:hyperlink>
      <w:hyperlink r:id="rId17" w:tgtFrame="_blank" w:history="1">
        <w:r w:rsidRPr="00B87B20">
          <w:rPr>
            <w:b w:val="0"/>
            <w:sz w:val="24"/>
            <w:szCs w:val="24"/>
            <w:lang w:val="en-US"/>
          </w:rPr>
          <w:t>wikipedia</w:t>
        </w:r>
        <w:r w:rsidRPr="00B87B20">
          <w:rPr>
            <w:b w:val="0"/>
            <w:sz w:val="24"/>
            <w:szCs w:val="24"/>
          </w:rPr>
          <w:t>.</w:t>
        </w:r>
        <w:r w:rsidRPr="00B87B20">
          <w:rPr>
            <w:b w:val="0"/>
            <w:sz w:val="24"/>
            <w:szCs w:val="24"/>
            <w:lang w:val="en-US"/>
          </w:rPr>
          <w:t>org</w:t>
        </w:r>
      </w:hyperlink>
      <w:r w:rsidRPr="00B87B20">
        <w:rPr>
          <w:b w:val="0"/>
          <w:sz w:val="24"/>
          <w:szCs w:val="24"/>
        </w:rPr>
        <w:t>\</w:t>
      </w:r>
    </w:p>
    <w:p w:rsidR="007D2CD7" w:rsidRPr="007D2CD7" w:rsidRDefault="007D2CD7" w:rsidP="003F27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2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7D2CD7">
        <w:rPr>
          <w:rFonts w:ascii="Times New Roman" w:eastAsia="Times New Roman" w:hAnsi="Times New Roman"/>
          <w:sz w:val="24"/>
          <w:szCs w:val="24"/>
          <w:lang w:eastAsia="ru-RU"/>
        </w:rPr>
        <w:t>:\\</w:t>
      </w:r>
      <w:hyperlink r:id="rId18" w:tgtFrame="_blank" w:history="1">
        <w:proofErr w:type="spellStart"/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dic</w:t>
        </w:r>
        <w:proofErr w:type="spellEnd"/>
        <w:r w:rsidRPr="007D2CD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academic</w:t>
        </w:r>
        <w:r w:rsidRPr="007D2CD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7D2CD7">
        <w:rPr>
          <w:rFonts w:ascii="Times New Roman" w:eastAsia="Times New Roman" w:hAnsi="Times New Roman"/>
          <w:sz w:val="24"/>
          <w:szCs w:val="24"/>
          <w:lang w:eastAsia="ru-RU"/>
        </w:rPr>
        <w:t>\</w:t>
      </w:r>
    </w:p>
    <w:p w:rsidR="007D2CD7" w:rsidRPr="00514E31" w:rsidRDefault="007D2CD7" w:rsidP="003F27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7B2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:\\ </w:t>
      </w:r>
      <w:hyperlink r:id="rId19" w:tgtFrame="_blank" w:history="1"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ency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info</w:t>
        </w:r>
      </w:hyperlink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</w:p>
    <w:p w:rsidR="007D2CD7" w:rsidRPr="00514E31" w:rsidRDefault="007D2CD7" w:rsidP="003F27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7B2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:\\</w:t>
      </w:r>
      <w:hyperlink r:id="rId20" w:tgtFrame="_blank" w:history="1"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poisk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-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</w:p>
    <w:p w:rsidR="007D2CD7" w:rsidRPr="00514E31" w:rsidRDefault="007D2CD7" w:rsidP="003F27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7B2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:\\</w:t>
      </w:r>
      <w:hyperlink r:id="rId21" w:tgtFrame="_blank" w:history="1"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ich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tsu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</w:p>
    <w:p w:rsidR="007D2CD7" w:rsidRPr="00514E31" w:rsidRDefault="007D2CD7" w:rsidP="003F27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7B20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:\\</w:t>
      </w:r>
      <w:hyperlink r:id="rId22" w:tgtFrame="_blank" w:history="1"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all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-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art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do</w:t>
        </w:r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B87B20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am</w:t>
        </w:r>
      </w:hyperlink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\</w:t>
      </w:r>
    </w:p>
    <w:p w:rsidR="007D2CD7" w:rsidRPr="00514E31" w:rsidRDefault="007D2CD7" w:rsidP="003F276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87B2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514E3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hyperlink r:id="rId23" w:tgtFrame="_blank" w:history="1">
        <w:r w:rsidRPr="00514E31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ich.tsu.ru</w:t>
        </w:r>
      </w:hyperlink>
    </w:p>
    <w:p w:rsidR="007D2CD7" w:rsidRPr="00514E31" w:rsidRDefault="007D2CD7" w:rsidP="007D2CD7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20A5" w:rsidRPr="007D2CD7" w:rsidRDefault="003E20A5" w:rsidP="007D2CD7">
      <w:pPr>
        <w:rPr>
          <w:szCs w:val="24"/>
        </w:rPr>
      </w:pPr>
    </w:p>
    <w:sectPr w:rsidR="003E20A5" w:rsidRPr="007D2CD7" w:rsidSect="00DC1E58">
      <w:footerReference w:type="default" r:id="rId2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7C" w:rsidRDefault="00B76F7C" w:rsidP="00E87EF3">
      <w:pPr>
        <w:spacing w:after="0" w:line="240" w:lineRule="auto"/>
      </w:pPr>
      <w:r>
        <w:separator/>
      </w:r>
    </w:p>
  </w:endnote>
  <w:endnote w:type="continuationSeparator" w:id="0">
    <w:p w:rsidR="00B76F7C" w:rsidRDefault="00B76F7C" w:rsidP="00E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072234"/>
      <w:docPartObj>
        <w:docPartGallery w:val="Page Numbers (Bottom of Page)"/>
        <w:docPartUnique/>
      </w:docPartObj>
    </w:sdtPr>
    <w:sdtContent>
      <w:p w:rsidR="00E87EF3" w:rsidRDefault="00DC4C33">
        <w:pPr>
          <w:pStyle w:val="af0"/>
          <w:jc w:val="right"/>
        </w:pPr>
        <w:r>
          <w:fldChar w:fldCharType="begin"/>
        </w:r>
        <w:r w:rsidR="00E87EF3">
          <w:instrText>PAGE   \* MERGEFORMAT</w:instrText>
        </w:r>
        <w:r>
          <w:fldChar w:fldCharType="separate"/>
        </w:r>
        <w:r w:rsidR="003F2761">
          <w:rPr>
            <w:noProof/>
          </w:rPr>
          <w:t>1</w:t>
        </w:r>
        <w:r>
          <w:fldChar w:fldCharType="end"/>
        </w:r>
      </w:p>
    </w:sdtContent>
  </w:sdt>
  <w:p w:rsidR="00E87EF3" w:rsidRDefault="00E87EF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7C" w:rsidRDefault="00B76F7C" w:rsidP="00E87EF3">
      <w:pPr>
        <w:spacing w:after="0" w:line="240" w:lineRule="auto"/>
      </w:pPr>
      <w:r>
        <w:separator/>
      </w:r>
    </w:p>
  </w:footnote>
  <w:footnote w:type="continuationSeparator" w:id="0">
    <w:p w:rsidR="00B76F7C" w:rsidRDefault="00B76F7C" w:rsidP="00E8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CD9"/>
    <w:multiLevelType w:val="multilevel"/>
    <w:tmpl w:val="272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D7D1A"/>
    <w:multiLevelType w:val="hybridMultilevel"/>
    <w:tmpl w:val="0466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610"/>
    <w:multiLevelType w:val="hybridMultilevel"/>
    <w:tmpl w:val="E136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79C8"/>
    <w:multiLevelType w:val="hybridMultilevel"/>
    <w:tmpl w:val="7CC61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733B"/>
    <w:multiLevelType w:val="hybridMultilevel"/>
    <w:tmpl w:val="C0D6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30DB"/>
    <w:multiLevelType w:val="hybridMultilevel"/>
    <w:tmpl w:val="32CC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11541"/>
    <w:multiLevelType w:val="hybridMultilevel"/>
    <w:tmpl w:val="DFF0BC84"/>
    <w:lvl w:ilvl="0" w:tplc="A8926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C2B8E"/>
    <w:multiLevelType w:val="hybridMultilevel"/>
    <w:tmpl w:val="B022B7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42FF0"/>
    <w:multiLevelType w:val="multilevel"/>
    <w:tmpl w:val="325E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B65C0"/>
    <w:multiLevelType w:val="hybridMultilevel"/>
    <w:tmpl w:val="9BF6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8A1"/>
    <w:rsid w:val="000378A1"/>
    <w:rsid w:val="00037A55"/>
    <w:rsid w:val="000645EC"/>
    <w:rsid w:val="000C636F"/>
    <w:rsid w:val="00175100"/>
    <w:rsid w:val="00196FF5"/>
    <w:rsid w:val="001B092F"/>
    <w:rsid w:val="001B181D"/>
    <w:rsid w:val="001B756D"/>
    <w:rsid w:val="00224401"/>
    <w:rsid w:val="00226AD2"/>
    <w:rsid w:val="00260AE3"/>
    <w:rsid w:val="00283B99"/>
    <w:rsid w:val="002C55FD"/>
    <w:rsid w:val="002C71DB"/>
    <w:rsid w:val="002E33C1"/>
    <w:rsid w:val="002E36D9"/>
    <w:rsid w:val="003162DC"/>
    <w:rsid w:val="00392B45"/>
    <w:rsid w:val="00396C1F"/>
    <w:rsid w:val="003E20A5"/>
    <w:rsid w:val="003F2761"/>
    <w:rsid w:val="003F2EE0"/>
    <w:rsid w:val="0040012A"/>
    <w:rsid w:val="004016DF"/>
    <w:rsid w:val="00405AC9"/>
    <w:rsid w:val="0041106C"/>
    <w:rsid w:val="00424276"/>
    <w:rsid w:val="00435206"/>
    <w:rsid w:val="00454497"/>
    <w:rsid w:val="0048239B"/>
    <w:rsid w:val="004D6A98"/>
    <w:rsid w:val="004E2EC9"/>
    <w:rsid w:val="00536188"/>
    <w:rsid w:val="00561F36"/>
    <w:rsid w:val="005655FB"/>
    <w:rsid w:val="005A7D86"/>
    <w:rsid w:val="005B7096"/>
    <w:rsid w:val="00602B0B"/>
    <w:rsid w:val="00605947"/>
    <w:rsid w:val="006129B1"/>
    <w:rsid w:val="0063764B"/>
    <w:rsid w:val="00694527"/>
    <w:rsid w:val="006A551D"/>
    <w:rsid w:val="006C4372"/>
    <w:rsid w:val="006E6592"/>
    <w:rsid w:val="007324CE"/>
    <w:rsid w:val="00737508"/>
    <w:rsid w:val="00762F82"/>
    <w:rsid w:val="00781DE2"/>
    <w:rsid w:val="007827ED"/>
    <w:rsid w:val="007D2CD7"/>
    <w:rsid w:val="00804DD7"/>
    <w:rsid w:val="00836F3A"/>
    <w:rsid w:val="00877013"/>
    <w:rsid w:val="009E1E5F"/>
    <w:rsid w:val="00A061BF"/>
    <w:rsid w:val="00A14760"/>
    <w:rsid w:val="00A40B6B"/>
    <w:rsid w:val="00A72B43"/>
    <w:rsid w:val="00AE6D12"/>
    <w:rsid w:val="00B37682"/>
    <w:rsid w:val="00B76F7C"/>
    <w:rsid w:val="00B82C7C"/>
    <w:rsid w:val="00B87B20"/>
    <w:rsid w:val="00BA1FB1"/>
    <w:rsid w:val="00BA568D"/>
    <w:rsid w:val="00C43EEA"/>
    <w:rsid w:val="00CB331D"/>
    <w:rsid w:val="00CC79DA"/>
    <w:rsid w:val="00D62444"/>
    <w:rsid w:val="00DA44D4"/>
    <w:rsid w:val="00DB01EB"/>
    <w:rsid w:val="00DC1E58"/>
    <w:rsid w:val="00DC4C33"/>
    <w:rsid w:val="00E02D80"/>
    <w:rsid w:val="00E27B9D"/>
    <w:rsid w:val="00E87EF3"/>
    <w:rsid w:val="00EC3E34"/>
    <w:rsid w:val="00F6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E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9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7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827ED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27E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qFormat/>
    <w:rsid w:val="00782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c5">
    <w:name w:val="c3 c5"/>
    <w:basedOn w:val="a"/>
    <w:uiPriority w:val="99"/>
    <w:rsid w:val="00782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827ED"/>
  </w:style>
  <w:style w:type="character" w:customStyle="1" w:styleId="apple-converted-space">
    <w:name w:val="apple-converted-space"/>
    <w:rsid w:val="007827ED"/>
  </w:style>
  <w:style w:type="character" w:styleId="a6">
    <w:name w:val="Emphasis"/>
    <w:basedOn w:val="a0"/>
    <w:uiPriority w:val="20"/>
    <w:qFormat/>
    <w:rsid w:val="007827ED"/>
    <w:rPr>
      <w:i/>
      <w:iCs/>
    </w:rPr>
  </w:style>
  <w:style w:type="character" w:styleId="a7">
    <w:name w:val="Strong"/>
    <w:basedOn w:val="a0"/>
    <w:uiPriority w:val="22"/>
    <w:qFormat/>
    <w:rsid w:val="007827ED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A061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61B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23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4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94527"/>
  </w:style>
  <w:style w:type="character" w:customStyle="1" w:styleId="serp-urlmark">
    <w:name w:val="serp-url__mark"/>
    <w:basedOn w:val="a0"/>
    <w:rsid w:val="00694527"/>
  </w:style>
  <w:style w:type="character" w:customStyle="1" w:styleId="link">
    <w:name w:val="link"/>
    <w:basedOn w:val="a0"/>
    <w:rsid w:val="00694527"/>
  </w:style>
  <w:style w:type="paragraph" w:styleId="ab">
    <w:name w:val="Balloon Text"/>
    <w:basedOn w:val="a"/>
    <w:link w:val="ac"/>
    <w:uiPriority w:val="99"/>
    <w:semiHidden/>
    <w:unhideWhenUsed/>
    <w:rsid w:val="0069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527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0645EC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8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7E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E8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7E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5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7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0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60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6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606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87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" TargetMode="External"/><Relationship Id="rId13" Type="http://schemas.openxmlformats.org/officeDocument/2006/relationships/hyperlink" Target="http://www.hermitage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search%2F%3Bweb%3B%3B&amp;text=&amp;etext=1433.9t9nZ8jUwsyA38NlJd8P2bIDCXOJuiUDyPFb_r8UWEJ6JKcN8whJuIU8xDfTbK8KKQOKCF5iRB4_yjbX67EOGg.a58b6d5a422efa4de4a584bfe837329f92bb25c4&amp;uuid=&amp;state=PEtFfuTeVD4jaxywoSUvtJXex15Wcbo_NBjVzNMAXFjf5wPDEAc2FgMJ0WLt8Xl-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cURIdFBOanRGX3hNU2s0aG1nVnVQVmlLTU1BcEQ4bFZsYTdfMTZmMk8wdzBFMEZJcHhHQWF5eGw2LWFfQ3ZQaXFhTEVSU3RSdjhP&amp;sign=65bab4697e20f4c7ff5a9c256c95c017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48349&amp;mc=6.1543857234504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useum.ru" TargetMode="External"/><Relationship Id="rId17" Type="http://schemas.openxmlformats.org/officeDocument/2006/relationships/hyperlink" Target="https://ru.wikipedia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" TargetMode="External"/><Relationship Id="rId20" Type="http://schemas.openxmlformats.org/officeDocument/2006/relationships/hyperlink" Target="http://poisk-r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rmitagemuseum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rthistory.ru" TargetMode="External"/><Relationship Id="rId23" Type="http://schemas.openxmlformats.org/officeDocument/2006/relationships/hyperlink" Target="http://yandex.ru/clck/jsredir?from=yandex.ru%3Bsearch%2F%3Bweb%3B%3B&amp;text=&amp;etext=1433.9t9nZ8jUwsyA38NlJd8P2bIDCXOJuiUDyPFb_r8UWEJ6JKcN8whJuIU8xDfTbK8KKQOKCF5iRB4_yjbX67EOGg.a58b6d5a422efa4de4a584bfe837329f92bb25c4&amp;uuid=&amp;state=PEtFfuTeVD4jaxywoSUvtJXex15Wcbo_NBjVzNMAXFjf5wPDEAc2FgMJ0WLt8Xl-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cURIdFBOanRGX3hNU2s0aG1nVnVQVmlLTU1BcEQ4bFZsYTdfMTZmMk8wdzBFMEZJcHhHQWF5eGw2LWFfQ3ZQaXFhTEVSU3RSdjhP&amp;sign=65bab4697e20f4c7ff5a9c256c95c017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48349&amp;mc=6.154385723450462" TargetMode="External"/><Relationship Id="rId10" Type="http://schemas.openxmlformats.org/officeDocument/2006/relationships/hyperlink" Target="http://nsportal.ru/ap/library/khudozhestvenno-prikladnoe-tvorchestvo/2014/01/16/referativnaya-rabota-russkoe-iskusstvo-v-xix" TargetMode="External"/><Relationship Id="rId19" Type="http://schemas.openxmlformats.org/officeDocument/2006/relationships/hyperlink" Target="http://ency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ap/library/khudozhestvenno-prikladnoe-tvorchestvo/2014/01/16/referativnaya-rabota-russkoe-iskusstvo-v-xix" TargetMode="External"/><Relationship Id="rId14" Type="http://schemas.openxmlformats.org/officeDocument/2006/relationships/hyperlink" Target="http://www.distance-learning.ru" TargetMode="External"/><Relationship Id="rId22" Type="http://schemas.openxmlformats.org/officeDocument/2006/relationships/hyperlink" Target="http://yandex.ru/clck/jsredir?from=yandex.ru%3Bsearch%2F%3Bweb%3B%3B&amp;text=&amp;etext=1433.9t9nZ8jUwsyA38NlJd8P2bIDCXOJuiUDyPFb_r8UWEJ6JKcN8whJuIU8xDfTbK8KKQOKCF5iRB4_yjbX67EOGg.a58b6d5a422efa4de4a584bfe837329f92bb25c4&amp;uuid=&amp;state=PEtFfuTeVD4jaxywoSUvtJXex15Wcbo_UPpDVZUmTlSRZk6-bqkT70zqhIhc2IlO&amp;&amp;cst=AiuY0DBWFJ7q0qcCggtsKYNFiIdKvk6a3GUcTT1ndFTwlML3iJis2s3Qw0Flcgxjez_6rQZNGv-aA5NiJ7GTNGipV9gXlljFdGBLb98smzb3fYydPZMKt_t6klt-gjxy5nKAtcLra23t3AIT8afinxCHhi9la7diPTN6pQZc64nWMBZniaEk7zfrxhGPo5kbcGK6B9t71Ey_Dz5DkWsVqw9IzvkJ4kiinUaaI22ep_0i11zXE39xZeK8CHRExIY1gGDujBblrMCz9sJT3FwGNSXgG1WHhuj3&amp;data=UlNrNmk5WktYejR0eWJFYk1LdmtxaWxRY0JicndEeExqeFIyNGxQWVJxcG1FWm9laXNibDFHT2dCWEhSdktBeGZkbEFUXy1EZ3lvdVFKUDdrTjRVcXNISEVONlU1Tndh&amp;sign=80043a9a17902243fdd3e35aa1304c78&amp;keyno=0&amp;b64e=2&amp;ref=orjY4mGPRjk5boDnW0uvlrrd71vZw9kpDHOaJ-FcZrCU3-YTPzQP0b8NYtlRBOIfu8UV9T2YsAGw__CZtzg-PBqDKdDvXUw1lEVtYGF4f3H6QPsoVbNEP27Ivc8pqIVmOxU08Okd7gX-ETNizjf8YLMz3XuTdMfUvhZ29GYD7xaVnHUAK4cmbKNRuY7nFMVvdNfzjCPsbN2MZgRSUHD0aAjqyiDGDyOdQGhJcAvZqLjimT6_bV7LPQ,,&amp;l10n=ru&amp;cts=1495800073931&amp;mc=6.184561379733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8677-37F1-4069-A07C-0A4D9B26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XYDOJNIK</dc:creator>
  <cp:lastModifiedBy>user1</cp:lastModifiedBy>
  <cp:revision>2</cp:revision>
  <dcterms:created xsi:type="dcterms:W3CDTF">2022-09-15T07:22:00Z</dcterms:created>
  <dcterms:modified xsi:type="dcterms:W3CDTF">2022-09-15T07:22:00Z</dcterms:modified>
</cp:coreProperties>
</file>